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053C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附件</w:t>
      </w:r>
    </w:p>
    <w:p w14:paraId="51D35BD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通化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县县域商业项目清单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613"/>
        <w:gridCol w:w="955"/>
        <w:gridCol w:w="1363"/>
        <w:gridCol w:w="655"/>
        <w:gridCol w:w="709"/>
        <w:gridCol w:w="996"/>
        <w:gridCol w:w="1022"/>
        <w:gridCol w:w="3118"/>
        <w:gridCol w:w="941"/>
        <w:gridCol w:w="3118"/>
      </w:tblGrid>
      <w:tr w14:paraId="15E4C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29E73BA6">
            <w:pPr>
              <w:widowControl/>
              <w:jc w:val="center"/>
              <w:rPr>
                <w:rFonts w:hint="eastAsia" w:eastAsia="仿宋_GB2312"/>
                <w:sz w:val="15"/>
                <w:szCs w:val="15"/>
                <w:vertAlign w:val="baseline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613" w:type="dxa"/>
            <w:noWrap w:val="0"/>
            <w:vAlign w:val="center"/>
          </w:tcPr>
          <w:p w14:paraId="7A8573C7">
            <w:pPr>
              <w:widowControl/>
              <w:jc w:val="center"/>
              <w:rPr>
                <w:rFonts w:hint="eastAsia" w:eastAsia="仿宋_GB2312"/>
                <w:sz w:val="15"/>
                <w:szCs w:val="15"/>
                <w:vertAlign w:val="baseline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年度</w:t>
            </w:r>
          </w:p>
        </w:tc>
        <w:tc>
          <w:tcPr>
            <w:tcW w:w="955" w:type="dxa"/>
            <w:noWrap w:val="0"/>
            <w:vAlign w:val="center"/>
          </w:tcPr>
          <w:p w14:paraId="14093D74">
            <w:pPr>
              <w:widowControl/>
              <w:jc w:val="center"/>
              <w:rPr>
                <w:rFonts w:hint="eastAsia" w:eastAsia="仿宋_GB2312"/>
                <w:sz w:val="15"/>
                <w:szCs w:val="15"/>
                <w:vertAlign w:val="baseline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项目位置</w:t>
            </w:r>
          </w:p>
        </w:tc>
        <w:tc>
          <w:tcPr>
            <w:tcW w:w="1363" w:type="dxa"/>
            <w:noWrap w:val="0"/>
            <w:vAlign w:val="center"/>
          </w:tcPr>
          <w:p w14:paraId="5C7E21CF">
            <w:pPr>
              <w:widowControl/>
              <w:jc w:val="center"/>
              <w:rPr>
                <w:rFonts w:hint="eastAsia" w:eastAsia="仿宋_GB2312"/>
                <w:sz w:val="15"/>
                <w:szCs w:val="15"/>
                <w:vertAlign w:val="baseline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项目名称</w:t>
            </w:r>
          </w:p>
        </w:tc>
        <w:tc>
          <w:tcPr>
            <w:tcW w:w="655" w:type="dxa"/>
            <w:noWrap w:val="0"/>
            <w:vAlign w:val="center"/>
          </w:tcPr>
          <w:p w14:paraId="7218F181">
            <w:pPr>
              <w:widowControl/>
              <w:jc w:val="center"/>
              <w:rPr>
                <w:rFonts w:hint="eastAsia" w:eastAsia="仿宋_GB2312"/>
                <w:sz w:val="15"/>
                <w:szCs w:val="15"/>
                <w:vertAlign w:val="baseline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建设类型</w:t>
            </w:r>
          </w:p>
        </w:tc>
        <w:tc>
          <w:tcPr>
            <w:tcW w:w="709" w:type="dxa"/>
            <w:noWrap w:val="0"/>
            <w:vAlign w:val="center"/>
          </w:tcPr>
          <w:p w14:paraId="6B7B4736">
            <w:pPr>
              <w:widowControl/>
              <w:jc w:val="center"/>
              <w:rPr>
                <w:rFonts w:hint="eastAsia" w:eastAsia="仿宋_GB2312"/>
                <w:sz w:val="15"/>
                <w:szCs w:val="15"/>
                <w:vertAlign w:val="baseline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承办企业</w:t>
            </w:r>
          </w:p>
        </w:tc>
        <w:tc>
          <w:tcPr>
            <w:tcW w:w="996" w:type="dxa"/>
            <w:noWrap w:val="0"/>
            <w:vAlign w:val="center"/>
          </w:tcPr>
          <w:p w14:paraId="64D0C8FF">
            <w:pPr>
              <w:widowControl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总投资额</w:t>
            </w:r>
          </w:p>
          <w:p w14:paraId="7601BE73">
            <w:pPr>
              <w:widowControl/>
              <w:jc w:val="center"/>
              <w:rPr>
                <w:rFonts w:hint="eastAsia" w:eastAsia="仿宋_GB2312"/>
                <w:sz w:val="15"/>
                <w:szCs w:val="15"/>
                <w:vertAlign w:val="baseline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（万元）</w:t>
            </w:r>
          </w:p>
        </w:tc>
        <w:tc>
          <w:tcPr>
            <w:tcW w:w="1022" w:type="dxa"/>
            <w:noWrap w:val="0"/>
            <w:vAlign w:val="center"/>
          </w:tcPr>
          <w:p w14:paraId="17B1292B">
            <w:pPr>
              <w:widowControl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奖补金额</w:t>
            </w:r>
          </w:p>
          <w:p w14:paraId="44189C14">
            <w:pPr>
              <w:widowControl/>
              <w:jc w:val="center"/>
              <w:rPr>
                <w:rFonts w:hint="eastAsia" w:eastAsia="仿宋_GB2312"/>
                <w:sz w:val="15"/>
                <w:szCs w:val="15"/>
                <w:vertAlign w:val="baseline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（万元）</w:t>
            </w:r>
          </w:p>
        </w:tc>
        <w:tc>
          <w:tcPr>
            <w:tcW w:w="3118" w:type="dxa"/>
            <w:noWrap w:val="0"/>
            <w:vAlign w:val="center"/>
          </w:tcPr>
          <w:p w14:paraId="4754C979">
            <w:pPr>
              <w:widowControl/>
              <w:jc w:val="center"/>
              <w:rPr>
                <w:rFonts w:hint="eastAsia" w:eastAsia="仿宋_GB2312"/>
                <w:sz w:val="15"/>
                <w:szCs w:val="15"/>
                <w:vertAlign w:val="baseline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建设内容</w:t>
            </w:r>
          </w:p>
        </w:tc>
        <w:tc>
          <w:tcPr>
            <w:tcW w:w="941" w:type="dxa"/>
            <w:noWrap w:val="0"/>
            <w:vAlign w:val="center"/>
          </w:tcPr>
          <w:p w14:paraId="42427724">
            <w:pPr>
              <w:widowControl/>
              <w:jc w:val="center"/>
              <w:rPr>
                <w:rFonts w:hint="eastAsia" w:eastAsia="仿宋_GB2312"/>
                <w:sz w:val="15"/>
                <w:szCs w:val="15"/>
                <w:vertAlign w:val="baseline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建设周期</w:t>
            </w:r>
          </w:p>
        </w:tc>
        <w:tc>
          <w:tcPr>
            <w:tcW w:w="3118" w:type="dxa"/>
            <w:noWrap w:val="0"/>
            <w:vAlign w:val="center"/>
          </w:tcPr>
          <w:p w14:paraId="50AA54BE">
            <w:pPr>
              <w:widowControl/>
              <w:jc w:val="center"/>
              <w:rPr>
                <w:rFonts w:hint="eastAsia" w:eastAsia="仿宋_GB2312"/>
                <w:sz w:val="15"/>
                <w:szCs w:val="15"/>
                <w:vertAlign w:val="baseline"/>
              </w:rPr>
            </w:pPr>
            <w:bookmarkStart w:id="0" w:name="_GoBack"/>
            <w:bookmarkEnd w:id="0"/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实现功能</w:t>
            </w:r>
          </w:p>
        </w:tc>
      </w:tr>
      <w:tr w14:paraId="34E32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8" w:type="dxa"/>
            <w:noWrap w:val="0"/>
            <w:vAlign w:val="center"/>
          </w:tcPr>
          <w:p w14:paraId="3E4F88D2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613" w:type="dxa"/>
            <w:noWrap w:val="0"/>
            <w:vAlign w:val="center"/>
          </w:tcPr>
          <w:p w14:paraId="7B959EA6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202</w:t>
            </w: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955" w:type="dxa"/>
            <w:noWrap w:val="0"/>
            <w:vAlign w:val="center"/>
          </w:tcPr>
          <w:p w14:paraId="4D674B58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eastAsia="zh-CN"/>
              </w:rPr>
              <w:t>通化</w:t>
            </w: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县</w:t>
            </w:r>
          </w:p>
        </w:tc>
        <w:tc>
          <w:tcPr>
            <w:tcW w:w="1363" w:type="dxa"/>
            <w:noWrap w:val="0"/>
            <w:vAlign w:val="center"/>
          </w:tcPr>
          <w:p w14:paraId="7E251A9B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eastAsia="zh-CN"/>
              </w:rPr>
              <w:t>通化</w:t>
            </w: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县乡集贸市场改造项目</w:t>
            </w:r>
          </w:p>
        </w:tc>
        <w:tc>
          <w:tcPr>
            <w:tcW w:w="655" w:type="dxa"/>
            <w:noWrap w:val="0"/>
            <w:vAlign w:val="center"/>
          </w:tcPr>
          <w:p w14:paraId="5A15E223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改造</w:t>
            </w:r>
          </w:p>
        </w:tc>
        <w:tc>
          <w:tcPr>
            <w:tcW w:w="709" w:type="dxa"/>
            <w:noWrap w:val="0"/>
            <w:vAlign w:val="center"/>
          </w:tcPr>
          <w:p w14:paraId="25FF5856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待招标评审后确定</w:t>
            </w:r>
          </w:p>
        </w:tc>
        <w:tc>
          <w:tcPr>
            <w:tcW w:w="996" w:type="dxa"/>
            <w:noWrap w:val="0"/>
            <w:vAlign w:val="center"/>
          </w:tcPr>
          <w:p w14:paraId="3426C82F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150</w:t>
            </w:r>
          </w:p>
        </w:tc>
        <w:tc>
          <w:tcPr>
            <w:tcW w:w="1022" w:type="dxa"/>
            <w:noWrap w:val="0"/>
            <w:vAlign w:val="center"/>
          </w:tcPr>
          <w:p w14:paraId="41367122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150</w:t>
            </w:r>
          </w:p>
        </w:tc>
        <w:tc>
          <w:tcPr>
            <w:tcW w:w="3118" w:type="dxa"/>
            <w:noWrap w:val="0"/>
            <w:vAlign w:val="center"/>
          </w:tcPr>
          <w:p w14:paraId="5B7AC3CB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支持购置相应设备设施，对有关交易场地进行相应改造等建设改造内容</w:t>
            </w: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eastAsia="zh-CN"/>
              </w:rPr>
              <w:t>。</w:t>
            </w:r>
          </w:p>
        </w:tc>
        <w:tc>
          <w:tcPr>
            <w:tcW w:w="941" w:type="dxa"/>
            <w:noWrap w:val="0"/>
            <w:vAlign w:val="center"/>
          </w:tcPr>
          <w:p w14:paraId="146F5155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1.5年</w:t>
            </w:r>
          </w:p>
        </w:tc>
        <w:tc>
          <w:tcPr>
            <w:tcW w:w="3118" w:type="dxa"/>
            <w:noWrap w:val="0"/>
            <w:vAlign w:val="center"/>
          </w:tcPr>
          <w:p w14:paraId="4D9DC421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开展菜农直供直销、居民捎带采购，满足居民个性化、便利化消费需求，为脱贫户农产品销售提供公益服务。</w:t>
            </w:r>
          </w:p>
        </w:tc>
      </w:tr>
      <w:tr w14:paraId="65429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98" w:type="dxa"/>
            <w:noWrap w:val="0"/>
            <w:vAlign w:val="center"/>
          </w:tcPr>
          <w:p w14:paraId="5358155E">
            <w:pPr>
              <w:widowControl/>
              <w:jc w:val="center"/>
              <w:rPr>
                <w:rFonts w:hint="eastAsia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613" w:type="dxa"/>
            <w:noWrap w:val="0"/>
            <w:vAlign w:val="center"/>
          </w:tcPr>
          <w:p w14:paraId="798C0AAE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5"/>
                <w:szCs w:val="15"/>
                <w:lang w:val="en-US" w:eastAsia="zh-CN"/>
              </w:rPr>
              <w:t>2025</w:t>
            </w:r>
          </w:p>
        </w:tc>
        <w:tc>
          <w:tcPr>
            <w:tcW w:w="955" w:type="dxa"/>
            <w:noWrap w:val="0"/>
            <w:vAlign w:val="center"/>
          </w:tcPr>
          <w:p w14:paraId="6B17672A">
            <w:pPr>
              <w:widowControl/>
              <w:jc w:val="center"/>
              <w:rPr>
                <w:rFonts w:hint="eastAsia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5"/>
                <w:szCs w:val="15"/>
                <w:lang w:eastAsia="zh-CN"/>
              </w:rPr>
              <w:t>通化</w:t>
            </w:r>
            <w:r>
              <w:rPr>
                <w:color w:val="000000"/>
                <w:kern w:val="0"/>
                <w:sz w:val="15"/>
                <w:szCs w:val="15"/>
              </w:rPr>
              <w:t>县</w:t>
            </w:r>
          </w:p>
        </w:tc>
        <w:tc>
          <w:tcPr>
            <w:tcW w:w="1363" w:type="dxa"/>
            <w:noWrap w:val="0"/>
            <w:vAlign w:val="center"/>
          </w:tcPr>
          <w:p w14:paraId="5DCC5017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5"/>
                <w:szCs w:val="15"/>
                <w:lang w:eastAsia="zh-CN"/>
              </w:rPr>
              <w:t>通化</w:t>
            </w:r>
            <w:r>
              <w:rPr>
                <w:color w:val="000000"/>
                <w:kern w:val="0"/>
                <w:sz w:val="15"/>
                <w:szCs w:val="15"/>
              </w:rPr>
              <w:t>县</w:t>
            </w:r>
            <w:r>
              <w:rPr>
                <w:rFonts w:hint="eastAsia"/>
                <w:color w:val="000000"/>
                <w:kern w:val="0"/>
                <w:sz w:val="15"/>
                <w:szCs w:val="15"/>
                <w:lang w:val="en-US" w:eastAsia="zh-CN"/>
              </w:rPr>
              <w:t>农产品商品化预处理中心建设</w:t>
            </w:r>
          </w:p>
        </w:tc>
        <w:tc>
          <w:tcPr>
            <w:tcW w:w="655" w:type="dxa"/>
            <w:noWrap w:val="0"/>
            <w:vAlign w:val="center"/>
          </w:tcPr>
          <w:p w14:paraId="23AE9992">
            <w:pPr>
              <w:widowControl/>
              <w:jc w:val="center"/>
              <w:rPr>
                <w:rFonts w:hint="eastAsia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5"/>
                <w:szCs w:val="15"/>
                <w:lang w:val="en-US" w:eastAsia="zh-CN"/>
              </w:rPr>
              <w:t>改造</w:t>
            </w:r>
          </w:p>
        </w:tc>
        <w:tc>
          <w:tcPr>
            <w:tcW w:w="709" w:type="dxa"/>
            <w:noWrap w:val="0"/>
            <w:vAlign w:val="center"/>
          </w:tcPr>
          <w:p w14:paraId="78A10D4F">
            <w:pPr>
              <w:widowControl/>
              <w:jc w:val="center"/>
              <w:rPr>
                <w:rFonts w:hint="eastAsia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待招标评审后确定</w:t>
            </w:r>
          </w:p>
        </w:tc>
        <w:tc>
          <w:tcPr>
            <w:tcW w:w="996" w:type="dxa"/>
            <w:noWrap w:val="0"/>
            <w:vAlign w:val="center"/>
          </w:tcPr>
          <w:p w14:paraId="746C90F1">
            <w:pPr>
              <w:widowControl/>
              <w:jc w:val="center"/>
              <w:rPr>
                <w:rFonts w:hint="eastAsia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5"/>
                <w:szCs w:val="15"/>
                <w:lang w:val="en-US" w:eastAsia="zh-CN"/>
              </w:rPr>
              <w:t>340</w:t>
            </w:r>
          </w:p>
        </w:tc>
        <w:tc>
          <w:tcPr>
            <w:tcW w:w="1022" w:type="dxa"/>
            <w:noWrap w:val="0"/>
            <w:vAlign w:val="center"/>
          </w:tcPr>
          <w:p w14:paraId="700B7567">
            <w:pPr>
              <w:widowControl/>
              <w:jc w:val="center"/>
              <w:rPr>
                <w:rFonts w:hint="eastAsia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kern w:val="0"/>
                <w:sz w:val="15"/>
                <w:szCs w:val="15"/>
                <w:lang w:val="en-US" w:eastAsia="zh-CN"/>
              </w:rPr>
              <w:t>170</w:t>
            </w:r>
          </w:p>
        </w:tc>
        <w:tc>
          <w:tcPr>
            <w:tcW w:w="3118" w:type="dxa"/>
            <w:noWrap w:val="0"/>
            <w:vAlign w:val="center"/>
          </w:tcPr>
          <w:p w14:paraId="2951B10E">
            <w:pPr>
              <w:widowControl/>
              <w:jc w:val="left"/>
              <w:rPr>
                <w:rFonts w:hint="eastAsia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eastAsia="zh-CN"/>
              </w:rPr>
              <w:t>人参或其它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/>
              </w:rPr>
              <w:t>农产品商品化预处理中心重点支持作业场地建设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/>
              </w:rPr>
              <w:t>改造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/>
              </w:rPr>
              <w:t>、服务功能升级两类改造项目。其中，作业场地改造，中央财政补助资金主要补助室内简易装修、实现不同商品和服务类型分区作业；对仓库进行冷藏及通风储藏改造；根据消防安全、防淹排水等有关要求对地面进行硬化改造，配备消防安全、污水处理等相关的设施。服务功能升级，主要补助购买电脑、打印机、装卸等设备设施；配备中（小）型清洗机、烘干机、打包机、粉碎机、真空塑封机等初级人参或其它农产品商品化预处理设备设施；出入库数字化管理服务系统。</w:t>
            </w:r>
          </w:p>
        </w:tc>
        <w:tc>
          <w:tcPr>
            <w:tcW w:w="941" w:type="dxa"/>
            <w:noWrap w:val="0"/>
            <w:vAlign w:val="center"/>
          </w:tcPr>
          <w:p w14:paraId="08801242">
            <w:pPr>
              <w:widowControl/>
              <w:jc w:val="center"/>
              <w:rPr>
                <w:rFonts w:hint="eastAsia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1.5年</w:t>
            </w:r>
          </w:p>
        </w:tc>
        <w:tc>
          <w:tcPr>
            <w:tcW w:w="3118" w:type="dxa"/>
            <w:noWrap w:val="0"/>
            <w:vAlign w:val="center"/>
          </w:tcPr>
          <w:p w14:paraId="53A5AA98">
            <w:pPr>
              <w:widowControl/>
              <w:jc w:val="left"/>
              <w:rPr>
                <w:rFonts w:hint="eastAsia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提高本地农产品品牌化、商品化水平，增强农产品上行动能，扩大上行规模，带动脱贫户增收就业</w:t>
            </w:r>
          </w:p>
        </w:tc>
      </w:tr>
      <w:tr w14:paraId="4EDD9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16CAC586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613" w:type="dxa"/>
            <w:noWrap w:val="0"/>
            <w:vAlign w:val="center"/>
          </w:tcPr>
          <w:p w14:paraId="74A310CB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202</w:t>
            </w:r>
            <w:r>
              <w:rPr>
                <w:rFonts w:hint="eastAsia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955" w:type="dxa"/>
            <w:noWrap w:val="0"/>
            <w:vAlign w:val="center"/>
          </w:tcPr>
          <w:p w14:paraId="081DA1DE">
            <w:pPr>
              <w:widowControl/>
              <w:jc w:val="center"/>
              <w:rPr>
                <w:rFonts w:hint="eastAsia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5"/>
                <w:szCs w:val="15"/>
                <w:lang w:eastAsia="zh-CN"/>
              </w:rPr>
              <w:t>通化</w:t>
            </w:r>
            <w:r>
              <w:rPr>
                <w:color w:val="000000"/>
                <w:kern w:val="0"/>
                <w:sz w:val="15"/>
                <w:szCs w:val="15"/>
              </w:rPr>
              <w:t>县</w:t>
            </w:r>
          </w:p>
        </w:tc>
        <w:tc>
          <w:tcPr>
            <w:tcW w:w="1363" w:type="dxa"/>
            <w:noWrap w:val="0"/>
            <w:vAlign w:val="center"/>
          </w:tcPr>
          <w:p w14:paraId="28546018">
            <w:pPr>
              <w:widowControl/>
              <w:jc w:val="both"/>
              <w:rPr>
                <w:rFonts w:hint="eastAsia" w:eastAsia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5"/>
                <w:szCs w:val="15"/>
                <w:lang w:val="en-US" w:eastAsia="zh-CN"/>
              </w:rPr>
              <w:t>通化县人参及其它农产品上行项目</w:t>
            </w:r>
          </w:p>
        </w:tc>
        <w:tc>
          <w:tcPr>
            <w:tcW w:w="655" w:type="dxa"/>
            <w:noWrap w:val="0"/>
            <w:vAlign w:val="center"/>
          </w:tcPr>
          <w:p w14:paraId="3C7E7EA1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5"/>
                <w:szCs w:val="15"/>
                <w:lang w:val="en-US" w:eastAsia="zh-CN"/>
              </w:rPr>
              <w:t>新建</w:t>
            </w:r>
          </w:p>
        </w:tc>
        <w:tc>
          <w:tcPr>
            <w:tcW w:w="709" w:type="dxa"/>
            <w:noWrap w:val="0"/>
            <w:vAlign w:val="center"/>
          </w:tcPr>
          <w:p w14:paraId="2B63C6D9">
            <w:pPr>
              <w:widowControl/>
              <w:jc w:val="center"/>
              <w:rPr>
                <w:rFonts w:hint="eastAsia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待招标评审后确定</w:t>
            </w:r>
          </w:p>
        </w:tc>
        <w:tc>
          <w:tcPr>
            <w:tcW w:w="996" w:type="dxa"/>
            <w:noWrap w:val="0"/>
            <w:vAlign w:val="center"/>
          </w:tcPr>
          <w:p w14:paraId="15B00FA2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5"/>
                <w:szCs w:val="15"/>
                <w:lang w:val="en-US" w:eastAsia="zh-CN"/>
              </w:rPr>
              <w:t>90</w:t>
            </w:r>
          </w:p>
        </w:tc>
        <w:tc>
          <w:tcPr>
            <w:tcW w:w="1022" w:type="dxa"/>
            <w:noWrap w:val="0"/>
            <w:vAlign w:val="center"/>
          </w:tcPr>
          <w:p w14:paraId="17FB71AA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5"/>
                <w:szCs w:val="15"/>
                <w:lang w:val="en-US" w:eastAsia="zh-CN"/>
              </w:rPr>
              <w:t>90</w:t>
            </w:r>
          </w:p>
        </w:tc>
        <w:tc>
          <w:tcPr>
            <w:tcW w:w="3118" w:type="dxa"/>
            <w:noWrap w:val="0"/>
            <w:vAlign w:val="center"/>
          </w:tcPr>
          <w:p w14:paraId="3A7C8A14"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5"/>
                <w:szCs w:val="15"/>
                <w:lang w:val="en-US" w:eastAsia="zh-CN"/>
              </w:rPr>
              <w:t>品牌体系建设，主要建设内容为以通化县6个农产品优势产业开展品牌建设，发展六香通化农产品产业（酒香、米香、谷香、药香、林香、参香），拍摄6个产业农产品品牌宣传片，印刷宣传手册，设计品牌包装，采用OEM方式打造县域公共品牌产品；渠道体系建设，主要建设内容为在长春欧亚卖场组织1场通化县县域商业建设行动县域公共品牌及产品发布展销会，组织本地农产品企业参加7场国内具有影响力的农产品产销对接会。</w:t>
            </w:r>
          </w:p>
        </w:tc>
        <w:tc>
          <w:tcPr>
            <w:tcW w:w="941" w:type="dxa"/>
            <w:noWrap w:val="0"/>
            <w:vAlign w:val="center"/>
          </w:tcPr>
          <w:p w14:paraId="519C2521">
            <w:pPr>
              <w:widowControl/>
              <w:jc w:val="center"/>
              <w:rPr>
                <w:rFonts w:hint="eastAsia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1.5年</w:t>
            </w:r>
          </w:p>
        </w:tc>
        <w:tc>
          <w:tcPr>
            <w:tcW w:w="3118" w:type="dxa"/>
            <w:noWrap w:val="0"/>
            <w:vAlign w:val="center"/>
          </w:tcPr>
          <w:p w14:paraId="7C392FB0">
            <w:pPr>
              <w:widowControl/>
              <w:jc w:val="left"/>
              <w:rPr>
                <w:rFonts w:hint="eastAsia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提高本地农产品品牌化、商品化水平，增强农产品上行动能，扩大上行规模，带动脱贫户增收就业</w:t>
            </w:r>
          </w:p>
        </w:tc>
      </w:tr>
      <w:tr w14:paraId="6CBEF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</w:trPr>
        <w:tc>
          <w:tcPr>
            <w:tcW w:w="498" w:type="dxa"/>
            <w:noWrap w:val="0"/>
            <w:vAlign w:val="center"/>
          </w:tcPr>
          <w:p w14:paraId="7D153046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613" w:type="dxa"/>
            <w:noWrap w:val="0"/>
            <w:vAlign w:val="center"/>
          </w:tcPr>
          <w:p w14:paraId="7A02D568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202</w:t>
            </w:r>
            <w:r>
              <w:rPr>
                <w:rFonts w:hint="eastAsia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955" w:type="dxa"/>
            <w:noWrap w:val="0"/>
            <w:vAlign w:val="center"/>
          </w:tcPr>
          <w:p w14:paraId="183F03FF">
            <w:pPr>
              <w:widowControl/>
              <w:jc w:val="center"/>
              <w:rPr>
                <w:rFonts w:hint="eastAsia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5"/>
                <w:szCs w:val="15"/>
                <w:lang w:eastAsia="zh-CN"/>
              </w:rPr>
              <w:t>通化</w:t>
            </w:r>
            <w:r>
              <w:rPr>
                <w:color w:val="000000"/>
                <w:kern w:val="0"/>
                <w:sz w:val="15"/>
                <w:szCs w:val="15"/>
              </w:rPr>
              <w:t>县</w:t>
            </w:r>
          </w:p>
        </w:tc>
        <w:tc>
          <w:tcPr>
            <w:tcW w:w="1363" w:type="dxa"/>
            <w:noWrap w:val="0"/>
            <w:vAlign w:val="center"/>
          </w:tcPr>
          <w:p w14:paraId="1E9B2551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5"/>
                <w:szCs w:val="15"/>
                <w:lang w:eastAsia="zh-CN"/>
              </w:rPr>
              <w:t>通化</w:t>
            </w:r>
            <w:r>
              <w:rPr>
                <w:color w:val="000000"/>
                <w:kern w:val="0"/>
                <w:sz w:val="15"/>
                <w:szCs w:val="15"/>
              </w:rPr>
              <w:t>县</w:t>
            </w:r>
            <w:r>
              <w:rPr>
                <w:rFonts w:hint="eastAsia"/>
                <w:color w:val="000000"/>
                <w:kern w:val="0"/>
                <w:sz w:val="15"/>
                <w:szCs w:val="15"/>
                <w:lang w:val="en-US" w:eastAsia="zh-CN"/>
              </w:rPr>
              <w:t>传统企业转型升级</w:t>
            </w:r>
          </w:p>
        </w:tc>
        <w:tc>
          <w:tcPr>
            <w:tcW w:w="655" w:type="dxa"/>
            <w:noWrap w:val="0"/>
            <w:vAlign w:val="center"/>
          </w:tcPr>
          <w:p w14:paraId="7DFBC732">
            <w:pPr>
              <w:widowControl/>
              <w:jc w:val="center"/>
              <w:rPr>
                <w:rFonts w:hint="eastAsia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改造</w:t>
            </w:r>
          </w:p>
        </w:tc>
        <w:tc>
          <w:tcPr>
            <w:tcW w:w="709" w:type="dxa"/>
            <w:noWrap w:val="0"/>
            <w:vAlign w:val="center"/>
          </w:tcPr>
          <w:p w14:paraId="2CF1213B">
            <w:pPr>
              <w:widowControl/>
              <w:jc w:val="center"/>
              <w:rPr>
                <w:rFonts w:hint="eastAsia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待招标评审后确定</w:t>
            </w:r>
          </w:p>
        </w:tc>
        <w:tc>
          <w:tcPr>
            <w:tcW w:w="996" w:type="dxa"/>
            <w:noWrap w:val="0"/>
            <w:vAlign w:val="center"/>
          </w:tcPr>
          <w:p w14:paraId="4F6A00E3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5"/>
                <w:szCs w:val="15"/>
                <w:lang w:val="en-US" w:eastAsia="zh-CN"/>
              </w:rPr>
              <w:t>20</w:t>
            </w:r>
          </w:p>
        </w:tc>
        <w:tc>
          <w:tcPr>
            <w:tcW w:w="1022" w:type="dxa"/>
            <w:noWrap w:val="0"/>
            <w:vAlign w:val="center"/>
          </w:tcPr>
          <w:p w14:paraId="1DB2942F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3118" w:type="dxa"/>
            <w:noWrap w:val="0"/>
            <w:vAlign w:val="center"/>
          </w:tcPr>
          <w:p w14:paraId="1D4F73FC">
            <w:pPr>
              <w:widowControl/>
              <w:jc w:val="left"/>
              <w:rPr>
                <w:rFonts w:hint="eastAsia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/>
              </w:rPr>
              <w:t>主要补助配备数字化触摸查询一体机、智能自动售货机、二维码等人参品牌产品链接数字化幕墙、简易人参样品展柜（详见附件1）等。其中，数字化人参销售专区（柜）配备的触摸查询一体机的查询内容应包括但不限于人参宣传片，与人参相关的检验检测信息，淘天、京东、拼多多等平台网店销售的省内人参品牌产品等信息。</w:t>
            </w:r>
          </w:p>
        </w:tc>
        <w:tc>
          <w:tcPr>
            <w:tcW w:w="941" w:type="dxa"/>
            <w:noWrap w:val="0"/>
            <w:vAlign w:val="center"/>
          </w:tcPr>
          <w:p w14:paraId="38C12B80">
            <w:pPr>
              <w:widowControl/>
              <w:jc w:val="center"/>
              <w:rPr>
                <w:rFonts w:hint="eastAsia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1.5年</w:t>
            </w:r>
          </w:p>
        </w:tc>
        <w:tc>
          <w:tcPr>
            <w:tcW w:w="3118" w:type="dxa"/>
            <w:noWrap w:val="0"/>
            <w:vAlign w:val="center"/>
          </w:tcPr>
          <w:p w14:paraId="458FCB2D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/>
              </w:rPr>
              <w:t>引导农村邮政、供销、电商、商贸流通企业从传统批发、零售向综合性服务转变，整合购物、订餐、家政、职介、租赁、同城配送等服务，提高社区、村镇生活服务的便捷性和服务质量。引导商贸流通、电子商务、生活服务业与现代农业、乡村旅游、加工制造业等特色产业跨界融合，增强服务业推动生产、促进流通、扩大消费的功能</w:t>
            </w:r>
          </w:p>
          <w:p w14:paraId="5A4CDE41">
            <w:pPr>
              <w:widowControl/>
              <w:jc w:val="left"/>
              <w:rPr>
                <w:rFonts w:hint="eastAsia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595FA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4793" w:type="dxa"/>
            <w:gridSpan w:val="6"/>
            <w:noWrap w:val="0"/>
            <w:vAlign w:val="center"/>
          </w:tcPr>
          <w:p w14:paraId="3F1FAF2C">
            <w:pPr>
              <w:widowControl/>
              <w:jc w:val="center"/>
              <w:rPr>
                <w:rFonts w:hint="eastAsia"/>
                <w:sz w:val="15"/>
                <w:szCs w:val="15"/>
                <w:vertAlign w:val="baseline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合计</w:t>
            </w:r>
          </w:p>
        </w:tc>
        <w:tc>
          <w:tcPr>
            <w:tcW w:w="996" w:type="dxa"/>
            <w:noWrap w:val="0"/>
            <w:vAlign w:val="center"/>
          </w:tcPr>
          <w:p w14:paraId="31FC6435">
            <w:pPr>
              <w:widowControl/>
              <w:jc w:val="center"/>
              <w:rPr>
                <w:rFonts w:hint="eastAsia"/>
                <w:sz w:val="15"/>
                <w:szCs w:val="15"/>
                <w:vertAlign w:val="baseline"/>
              </w:rPr>
            </w:pPr>
            <w:r>
              <w:rPr>
                <w:rFonts w:hint="eastAsia"/>
                <w:color w:val="000000"/>
                <w:kern w:val="0"/>
                <w:sz w:val="15"/>
                <w:szCs w:val="15"/>
                <w:lang w:val="en-US" w:eastAsia="zh-CN"/>
              </w:rPr>
              <w:t>600</w:t>
            </w:r>
          </w:p>
        </w:tc>
        <w:tc>
          <w:tcPr>
            <w:tcW w:w="1022" w:type="dxa"/>
            <w:noWrap w:val="0"/>
            <w:vAlign w:val="center"/>
          </w:tcPr>
          <w:p w14:paraId="4F88A84A">
            <w:pPr>
              <w:widowControl/>
              <w:jc w:val="center"/>
              <w:rPr>
                <w:rFonts w:hint="eastAsia"/>
                <w:sz w:val="15"/>
                <w:szCs w:val="15"/>
                <w:vertAlign w:val="baseline"/>
              </w:rPr>
            </w:pPr>
            <w:r>
              <w:rPr>
                <w:rFonts w:hint="eastAsia"/>
                <w:color w:val="000000"/>
                <w:kern w:val="0"/>
                <w:sz w:val="15"/>
                <w:szCs w:val="15"/>
                <w:lang w:val="en-US" w:eastAsia="zh-CN"/>
              </w:rPr>
              <w:t>420</w:t>
            </w:r>
          </w:p>
        </w:tc>
        <w:tc>
          <w:tcPr>
            <w:tcW w:w="3118" w:type="dxa"/>
            <w:noWrap w:val="0"/>
            <w:vAlign w:val="top"/>
          </w:tcPr>
          <w:p w14:paraId="6E035F23">
            <w:pPr>
              <w:pStyle w:val="2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941" w:type="dxa"/>
            <w:noWrap w:val="0"/>
            <w:vAlign w:val="top"/>
          </w:tcPr>
          <w:p w14:paraId="3A05D477">
            <w:pPr>
              <w:pStyle w:val="2"/>
              <w:rPr>
                <w:rFonts w:hint="eastAsia"/>
                <w:sz w:val="15"/>
                <w:szCs w:val="15"/>
                <w:vertAlign w:val="baseline"/>
              </w:rPr>
            </w:pPr>
          </w:p>
        </w:tc>
        <w:tc>
          <w:tcPr>
            <w:tcW w:w="3118" w:type="dxa"/>
            <w:noWrap w:val="0"/>
            <w:vAlign w:val="top"/>
          </w:tcPr>
          <w:p w14:paraId="61DE0CAA">
            <w:pPr>
              <w:pStyle w:val="2"/>
              <w:rPr>
                <w:rFonts w:hint="eastAsia"/>
                <w:sz w:val="15"/>
                <w:szCs w:val="15"/>
                <w:vertAlign w:val="baseline"/>
              </w:rPr>
            </w:pPr>
          </w:p>
        </w:tc>
      </w:tr>
    </w:tbl>
    <w:p w14:paraId="73D4EAB5">
      <w:pPr>
        <w:pStyle w:val="2"/>
        <w:ind w:left="0" w:leftChars="0" w:firstLine="0" w:firstLineChars="0"/>
        <w:rPr>
          <w:rFonts w:hint="eastAsia"/>
        </w:rPr>
        <w:sectPr>
          <w:pgSz w:w="16838" w:h="11906" w:orient="landscape"/>
          <w:pgMar w:top="2098" w:right="1474" w:bottom="1984" w:left="1587" w:header="851" w:footer="1587" w:gutter="0"/>
          <w:pgNumType w:fmt="numberInDash"/>
          <w:cols w:space="720" w:num="1"/>
          <w:rtlGutter w:val="0"/>
          <w:docGrid w:type="lines" w:linePitch="315" w:charSpace="0"/>
        </w:sectPr>
      </w:pPr>
    </w:p>
    <w:p w14:paraId="7B9851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42D53"/>
    <w:rsid w:val="5B44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1 + 首行缩进:  2 字符"/>
    <w:basedOn w:val="3"/>
    <w:qFormat/>
    <w:uiPriority w:val="0"/>
    <w:pPr>
      <w:spacing w:line="240" w:lineRule="auto"/>
      <w:ind w:firstLine="200" w:firstLineChars="200"/>
    </w:pPr>
    <w:rPr>
      <w:rFonts w:eastAsia="黑体" w:cs="宋体"/>
      <w:b w:val="0"/>
      <w:sz w:val="30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2026-05-07T07:35:00Z</dcterms:created>
  <dc:creator>煖煖</dc:creator>
  <cp:lastModifiedBy>煖煖</cp:lastModifiedBy>
  <dcterms:modified xsi:type="dcterms:W3CDTF">2026-05-07T07:36:09Z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79E792E40B9145A6B87C7E1876C681B0_11</vt:lpwstr>
  </property>
  <property fmtid="{D5CDD505-2E9C-101B-9397-08002B2CF9AE}" pid="4" name="KSOTemplateDocerSaveRecord">
    <vt:lpwstr>eyJoZGlkIjoiMjEzZTBlZjc2OWUxZjg5ZTliMDU5YjY2ZTQ0NzFlZjkiLCJ1c2VySWQiOiIzNDQ1NDQ1OTEifQ==</vt:lpwstr>
  </property>
</Properties>
</file>