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19957">
      <w:pPr>
        <w:rPr>
          <w:b/>
          <w:sz w:val="80"/>
          <w:szCs w:val="80"/>
        </w:rPr>
      </w:pPr>
      <w:r>
        <w:rPr>
          <w:rFonts w:hint="eastAsia"/>
          <w:b/>
          <w:sz w:val="80"/>
          <w:szCs w:val="80"/>
        </w:rPr>
        <w:t>通 化 县</w:t>
      </w:r>
      <w:r>
        <w:rPr>
          <w:b/>
          <w:sz w:val="80"/>
          <w:szCs w:val="80"/>
        </w:rPr>
        <w:t xml:space="preserve"> 人 民 政 府</w:t>
      </w:r>
    </w:p>
    <w:p w14:paraId="6E545BAB">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54DB0BF">
      <w:pPr>
        <w:spacing w:line="300" w:lineRule="exact"/>
        <w:jc w:val="center"/>
        <w:rPr>
          <w:rFonts w:ascii="方正小标宋简体" w:eastAsia="方正小标宋简体"/>
          <w:sz w:val="44"/>
          <w:szCs w:val="44"/>
        </w:rPr>
      </w:pPr>
    </w:p>
    <w:p w14:paraId="00827285">
      <w:pPr>
        <w:spacing w:line="576" w:lineRule="exact"/>
        <w:jc w:val="center"/>
        <w:rPr>
          <w:rFonts w:eastAsia="仿宋_GB2312"/>
          <w:color w:val="000000"/>
          <w:sz w:val="32"/>
          <w:szCs w:val="32"/>
        </w:rPr>
      </w:pPr>
      <w:r>
        <w:rPr>
          <w:rFonts w:eastAsia="方正小标宋简体"/>
          <w:sz w:val="44"/>
          <w:szCs w:val="44"/>
        </w:rPr>
        <w:t>行政复议决定书</w:t>
      </w:r>
    </w:p>
    <w:p w14:paraId="277017B5">
      <w:pPr>
        <w:spacing w:line="576" w:lineRule="exact"/>
        <w:ind w:firstLine="5120" w:firstLineChars="1600"/>
        <w:rPr>
          <w:rFonts w:eastAsia="仿宋_GB2312"/>
          <w:color w:val="000000"/>
          <w:sz w:val="32"/>
          <w:szCs w:val="32"/>
        </w:rPr>
      </w:pPr>
    </w:p>
    <w:p w14:paraId="124A47DC">
      <w:pPr>
        <w:spacing w:line="576" w:lineRule="exact"/>
        <w:ind w:firstLine="5120" w:firstLineChars="1600"/>
        <w:rPr>
          <w:rFonts w:eastAsia="仿宋_GB2312"/>
          <w:color w:val="000000"/>
          <w:sz w:val="32"/>
          <w:szCs w:val="32"/>
        </w:rPr>
      </w:pPr>
      <w:r>
        <w:rPr>
          <w:rFonts w:hint="eastAsia" w:eastAsia="仿宋_GB2312"/>
          <w:color w:val="000000"/>
          <w:sz w:val="32"/>
          <w:szCs w:val="32"/>
        </w:rPr>
        <w:t>通县政</w:t>
      </w:r>
      <w:r>
        <w:rPr>
          <w:rFonts w:eastAsia="仿宋_GB2312"/>
          <w:color w:val="000000"/>
          <w:sz w:val="32"/>
          <w:szCs w:val="32"/>
        </w:rPr>
        <w:t>复</w:t>
      </w:r>
      <w:r>
        <w:rPr>
          <w:rFonts w:ascii="仿宋_GB2312" w:hAnsi="仿宋" w:eastAsia="仿宋_GB2312" w:cs="仿宋"/>
          <w:sz w:val="32"/>
          <w:szCs w:val="32"/>
        </w:rPr>
        <w:t>〔</w:t>
      </w:r>
      <w:r>
        <w:rPr>
          <w:rFonts w:hint="eastAsia" w:ascii="仿宋_GB2312" w:hAnsi="仿宋" w:eastAsia="仿宋_GB2312" w:cs="仿宋"/>
          <w:sz w:val="32"/>
          <w:szCs w:val="32"/>
        </w:rPr>
        <w:t>2024</w:t>
      </w:r>
      <w:r>
        <w:rPr>
          <w:rFonts w:ascii="仿宋_GB2312" w:hAnsi="仿宋" w:eastAsia="仿宋_GB2312" w:cs="仿宋"/>
          <w:sz w:val="32"/>
          <w:szCs w:val="32"/>
        </w:rPr>
        <w:t>〕</w:t>
      </w:r>
      <w:r>
        <w:rPr>
          <w:rFonts w:hint="eastAsia" w:ascii="仿宋_GB2312" w:hAnsi="仿宋" w:eastAsia="仿宋_GB2312" w:cs="仿宋"/>
          <w:sz w:val="32"/>
          <w:szCs w:val="32"/>
        </w:rPr>
        <w:t>81</w:t>
      </w:r>
      <w:r>
        <w:rPr>
          <w:rFonts w:ascii="仿宋_GB2312" w:hAnsi="仿宋" w:eastAsia="仿宋_GB2312" w:cs="仿宋"/>
          <w:sz w:val="32"/>
          <w:szCs w:val="32"/>
        </w:rPr>
        <w:t>号</w:t>
      </w:r>
    </w:p>
    <w:p w14:paraId="6F041AF3">
      <w:pPr>
        <w:spacing w:line="576" w:lineRule="exact"/>
        <w:ind w:firstLine="643" w:firstLineChars="200"/>
        <w:rPr>
          <w:rFonts w:hint="eastAsia" w:ascii="仿宋_GB2312" w:hAnsi="仿宋" w:eastAsia="仿宋_GB2312" w:cs="仿宋"/>
          <w:sz w:val="32"/>
          <w:szCs w:val="32"/>
          <w:lang w:val="en-US" w:eastAsia="zh-CN"/>
        </w:rPr>
      </w:pPr>
      <w:r>
        <w:rPr>
          <w:rFonts w:hint="eastAsia" w:eastAsia="仿宋_GB2312"/>
          <w:b/>
          <w:bCs/>
          <w:color w:val="000000"/>
          <w:sz w:val="32"/>
          <w:szCs w:val="32"/>
        </w:rPr>
        <w:t>申 请 人：</w:t>
      </w:r>
      <w:r>
        <w:rPr>
          <w:rFonts w:hint="eastAsia" w:ascii="仿宋_GB2312" w:hAnsi="仿宋" w:eastAsia="仿宋_GB2312" w:cs="仿宋"/>
          <w:sz w:val="32"/>
          <w:szCs w:val="32"/>
        </w:rPr>
        <w:t>张</w:t>
      </w:r>
      <w:r>
        <w:rPr>
          <w:rFonts w:hint="eastAsia" w:ascii="仿宋_GB2312" w:hAnsi="仿宋" w:eastAsia="仿宋_GB2312" w:cs="仿宋"/>
          <w:sz w:val="32"/>
          <w:szCs w:val="32"/>
          <w:lang w:val="en-US" w:eastAsia="zh-CN"/>
        </w:rPr>
        <w:t>某某</w:t>
      </w:r>
    </w:p>
    <w:p w14:paraId="0B8ADE5B">
      <w:pPr>
        <w:spacing w:line="576"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被申请人：</w:t>
      </w:r>
      <w:r>
        <w:rPr>
          <w:rFonts w:hint="eastAsia" w:ascii="仿宋_GB2312" w:hAnsi="仿宋" w:eastAsia="仿宋_GB2312" w:cs="仿宋"/>
          <w:sz w:val="32"/>
          <w:szCs w:val="32"/>
        </w:rPr>
        <w:t>通化县市场监督管理局</w:t>
      </w:r>
    </w:p>
    <w:p w14:paraId="6981091F">
      <w:pPr>
        <w:spacing w:line="576"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住    所：</w:t>
      </w:r>
      <w:r>
        <w:rPr>
          <w:rFonts w:hint="eastAsia" w:ascii="仿宋_GB2312" w:hAnsi="仿宋" w:eastAsia="仿宋_GB2312" w:cs="仿宋"/>
          <w:sz w:val="32"/>
          <w:szCs w:val="32"/>
        </w:rPr>
        <w:t>通化县快大茂镇同德路1888号</w:t>
      </w:r>
    </w:p>
    <w:p w14:paraId="5BF87712">
      <w:pPr>
        <w:spacing w:line="576" w:lineRule="exact"/>
        <w:ind w:firstLine="512" w:firstLineChars="200"/>
        <w:rPr>
          <w:rFonts w:ascii="仿宋_GB2312" w:hAnsi="仿宋" w:eastAsia="仿宋_GB2312" w:cs="仿宋"/>
          <w:sz w:val="32"/>
          <w:szCs w:val="32"/>
        </w:rPr>
      </w:pPr>
      <w:r>
        <w:rPr>
          <w:rFonts w:hint="eastAsia" w:ascii="仿宋_GB2312" w:hAnsi="仿宋" w:eastAsia="仿宋_GB2312" w:cs="仿宋"/>
          <w:w w:val="80"/>
          <w:sz w:val="32"/>
          <w:szCs w:val="32"/>
        </w:rPr>
        <w:t xml:space="preserve"> </w:t>
      </w:r>
      <w:r>
        <w:rPr>
          <w:rFonts w:hint="eastAsia" w:ascii="仿宋_GB2312" w:hAnsi="仿宋" w:eastAsia="仿宋_GB2312" w:cs="仿宋"/>
          <w:sz w:val="32"/>
          <w:szCs w:val="32"/>
        </w:rPr>
        <w:t>申请人不服通化县市场监督管理局对举报作出的不予立案的处理决定。于2024年9月19日向通化县人民政府申请行政复议，本机关依法予以受理，现已审理终结。</w:t>
      </w:r>
    </w:p>
    <w:p w14:paraId="65FCD457">
      <w:pPr>
        <w:spacing w:line="576"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申请人请求：</w:t>
      </w:r>
      <w:r>
        <w:rPr>
          <w:rFonts w:hint="eastAsia" w:ascii="仿宋_GB2312" w:hAnsi="仿宋" w:eastAsia="仿宋_GB2312" w:cs="仿宋"/>
          <w:sz w:val="32"/>
          <w:szCs w:val="32"/>
        </w:rPr>
        <w:t>撤销被申请人对举报作出的不予立案的处理决定，责令重新作出处理。</w:t>
      </w:r>
    </w:p>
    <w:p w14:paraId="2F6AEF8A">
      <w:pPr>
        <w:spacing w:line="576"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申请人称：</w:t>
      </w:r>
      <w:r>
        <w:rPr>
          <w:rFonts w:hint="eastAsia" w:ascii="仿宋_GB2312" w:hAnsi="仿宋" w:eastAsia="仿宋_GB2312" w:cs="仿宋"/>
          <w:sz w:val="32"/>
          <w:szCs w:val="32"/>
        </w:rPr>
        <w:t>被申请人对举报作出的不予立案的处理决定不合法。主要理由是：</w:t>
      </w:r>
    </w:p>
    <w:p w14:paraId="3474441F">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一、被申请人不认可申请人提供的检测报告而不予立案，属于程序违法。</w:t>
      </w:r>
    </w:p>
    <w:p w14:paraId="6B661B92">
      <w:pPr>
        <w:spacing w:line="576" w:lineRule="exact"/>
        <w:ind w:firstLine="640"/>
        <w:rPr>
          <w:rFonts w:ascii="仿宋_GB2312" w:hAnsi="仿宋" w:eastAsia="仿宋_GB2312" w:cs="仿宋"/>
          <w:sz w:val="32"/>
          <w:szCs w:val="32"/>
        </w:rPr>
      </w:pPr>
      <w:r>
        <w:rPr>
          <w:rFonts w:hint="eastAsia" w:ascii="仿宋_GB2312" w:hAnsi="仿宋" w:eastAsia="仿宋_GB2312" w:cs="仿宋"/>
          <w:sz w:val="32"/>
          <w:szCs w:val="32"/>
        </w:rPr>
        <w:t>二、案涉公司未提供销售产品的进货凭证，未建立进货查验制度，违反法律规定。</w:t>
      </w:r>
    </w:p>
    <w:p w14:paraId="473CA6BA">
      <w:pPr>
        <w:spacing w:line="576" w:lineRule="exact"/>
        <w:ind w:firstLine="640"/>
        <w:rPr>
          <w:rFonts w:ascii="仿宋_GB2312" w:hAnsi="仿宋" w:eastAsia="仿宋_GB2312" w:cs="仿宋"/>
          <w:sz w:val="32"/>
          <w:szCs w:val="32"/>
        </w:rPr>
      </w:pPr>
      <w:r>
        <w:rPr>
          <w:rFonts w:hint="eastAsia" w:ascii="仿宋_GB2312" w:hAnsi="仿宋" w:eastAsia="仿宋_GB2312" w:cs="仿宋"/>
          <w:sz w:val="32"/>
          <w:szCs w:val="32"/>
        </w:rPr>
        <w:t>三、案涉公司应对其销售的产品质量承担相关责任。</w:t>
      </w:r>
    </w:p>
    <w:p w14:paraId="7CD4FC9E">
      <w:pPr>
        <w:spacing w:line="576" w:lineRule="exact"/>
        <w:ind w:firstLine="640"/>
        <w:rPr>
          <w:rFonts w:ascii="仿宋_GB2312" w:hAnsi="仿宋" w:eastAsia="仿宋_GB2312" w:cs="仿宋"/>
          <w:sz w:val="32"/>
          <w:szCs w:val="32"/>
        </w:rPr>
      </w:pPr>
      <w:r>
        <w:rPr>
          <w:rFonts w:hint="eastAsia" w:ascii="仿宋_GB2312" w:hAnsi="仿宋" w:eastAsia="仿宋_GB2312" w:cs="仿宋"/>
          <w:b/>
          <w:bCs/>
          <w:sz w:val="32"/>
          <w:szCs w:val="32"/>
        </w:rPr>
        <w:t>被申请人答复称：</w:t>
      </w:r>
      <w:r>
        <w:rPr>
          <w:rFonts w:hint="eastAsia" w:ascii="仿宋_GB2312" w:hAnsi="仿宋" w:eastAsia="仿宋_GB2312" w:cs="仿宋"/>
          <w:sz w:val="32"/>
          <w:szCs w:val="32"/>
        </w:rPr>
        <w:t>被申请人对举报事项处理事实清楚、证据确凿、处理适当、程序合法。主要理由是：</w:t>
      </w:r>
    </w:p>
    <w:p w14:paraId="11EC2B71">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一、案涉商家作为产品销售者已尽到了进货查验义务。</w:t>
      </w:r>
    </w:p>
    <w:p w14:paraId="2C4B5336">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二、申请人提供的检测报告没有C</w:t>
      </w:r>
      <w:r>
        <w:rPr>
          <w:rFonts w:ascii="仿宋_GB2312" w:hAnsi="仿宋" w:eastAsia="仿宋_GB2312" w:cs="仿宋"/>
          <w:sz w:val="32"/>
          <w:szCs w:val="32"/>
        </w:rPr>
        <w:t>MA</w:t>
      </w:r>
      <w:r>
        <w:rPr>
          <w:rFonts w:hint="eastAsia" w:ascii="仿宋_GB2312" w:hAnsi="仿宋" w:eastAsia="仿宋_GB2312" w:cs="仿宋"/>
          <w:sz w:val="32"/>
          <w:szCs w:val="32"/>
        </w:rPr>
        <w:t>认证标识而不具有法律效力。</w:t>
      </w:r>
    </w:p>
    <w:p w14:paraId="60C40B31">
      <w:pPr>
        <w:spacing w:line="576"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经审理查明</w:t>
      </w:r>
      <w:r>
        <w:rPr>
          <w:rFonts w:hint="eastAsia" w:ascii="仿宋_GB2312" w:hAnsi="仿宋" w:eastAsia="仿宋_GB2312" w:cs="仿宋"/>
          <w:sz w:val="32"/>
          <w:szCs w:val="32"/>
        </w:rPr>
        <w:t>：2024年</w:t>
      </w:r>
      <w:r>
        <w:rPr>
          <w:rFonts w:ascii="仿宋_GB2312" w:hAnsi="仿宋" w:eastAsia="仿宋_GB2312" w:cs="仿宋"/>
          <w:sz w:val="32"/>
          <w:szCs w:val="32"/>
        </w:rPr>
        <w:t>7</w:t>
      </w:r>
      <w:r>
        <w:rPr>
          <w:rFonts w:hint="eastAsia" w:ascii="仿宋_GB2312" w:hAnsi="仿宋" w:eastAsia="仿宋_GB2312" w:cs="仿宋"/>
          <w:sz w:val="32"/>
          <w:szCs w:val="32"/>
        </w:rPr>
        <w:t>月</w:t>
      </w:r>
      <w:r>
        <w:rPr>
          <w:rFonts w:ascii="仿宋_GB2312" w:hAnsi="仿宋" w:eastAsia="仿宋_GB2312" w:cs="仿宋"/>
          <w:sz w:val="32"/>
          <w:szCs w:val="32"/>
        </w:rPr>
        <w:t>30</w:t>
      </w:r>
      <w:r>
        <w:rPr>
          <w:rFonts w:hint="eastAsia" w:ascii="仿宋_GB2312" w:hAnsi="仿宋" w:eastAsia="仿宋_GB2312" w:cs="仿宋"/>
          <w:sz w:val="32"/>
          <w:szCs w:val="32"/>
        </w:rPr>
        <w:t>日，被申请人收到申请人邮寄的举报信件，申请人认为案涉产品含有国家明令禁止添加到食品的那非类物质，并提供了由“陕西</w:t>
      </w:r>
      <w:r>
        <w:rPr>
          <w:rFonts w:hint="eastAsia" w:ascii="仿宋_GB2312" w:hAnsi="仿宋" w:eastAsia="仿宋_GB2312" w:cs="仿宋"/>
          <w:sz w:val="32"/>
          <w:szCs w:val="32"/>
          <w:lang w:val="en-US" w:eastAsia="zh-CN"/>
        </w:rPr>
        <w:t>XXXX</w:t>
      </w:r>
      <w:r>
        <w:rPr>
          <w:rFonts w:hint="eastAsia" w:ascii="仿宋_GB2312" w:hAnsi="仿宋" w:eastAsia="仿宋_GB2312" w:cs="仿宋"/>
          <w:sz w:val="32"/>
          <w:szCs w:val="32"/>
        </w:rPr>
        <w:t>标准技术服务有限公司</w:t>
      </w:r>
      <w:r>
        <w:rPr>
          <w:rFonts w:ascii="仿宋_GB2312" w:hAnsi="仿宋" w:eastAsia="仿宋_GB2312" w:cs="仿宋"/>
          <w:sz w:val="32"/>
          <w:szCs w:val="32"/>
        </w:rPr>
        <w:t>”</w:t>
      </w:r>
      <w:r>
        <w:rPr>
          <w:rFonts w:hint="eastAsia" w:ascii="仿宋_GB2312" w:hAnsi="仿宋" w:eastAsia="仿宋_GB2312" w:cs="仿宋"/>
          <w:sz w:val="32"/>
          <w:szCs w:val="32"/>
        </w:rPr>
        <w:t>出具的检测报告，但该检测报告未标注C</w:t>
      </w:r>
      <w:r>
        <w:rPr>
          <w:rFonts w:ascii="仿宋_GB2312" w:hAnsi="仿宋" w:eastAsia="仿宋_GB2312" w:cs="仿宋"/>
          <w:sz w:val="32"/>
          <w:szCs w:val="32"/>
        </w:rPr>
        <w:t>MA</w:t>
      </w:r>
      <w:r>
        <w:rPr>
          <w:rFonts w:hint="eastAsia" w:ascii="仿宋_GB2312" w:hAnsi="仿宋" w:eastAsia="仿宋_GB2312" w:cs="仿宋"/>
          <w:sz w:val="32"/>
          <w:szCs w:val="32"/>
        </w:rPr>
        <w:t>标识，被申请人对其法律效力未予认可；被申请人在调查过程中，案涉商家作为销售商向被申请人提供了产品生产厂家营业执照复印件、食品生产许可证复印件、检测报告等相关材料；2024年</w:t>
      </w:r>
      <w:r>
        <w:rPr>
          <w:rFonts w:ascii="仿宋_GB2312" w:hAnsi="仿宋" w:eastAsia="仿宋_GB2312" w:cs="仿宋"/>
          <w:sz w:val="32"/>
          <w:szCs w:val="32"/>
        </w:rPr>
        <w:t>9</w:t>
      </w:r>
      <w:r>
        <w:rPr>
          <w:rFonts w:hint="eastAsia" w:ascii="仿宋_GB2312" w:hAnsi="仿宋" w:eastAsia="仿宋_GB2312" w:cs="仿宋"/>
          <w:sz w:val="32"/>
          <w:szCs w:val="32"/>
        </w:rPr>
        <w:t>月1</w:t>
      </w:r>
      <w:r>
        <w:rPr>
          <w:rFonts w:ascii="仿宋_GB2312" w:hAnsi="仿宋" w:eastAsia="仿宋_GB2312" w:cs="仿宋"/>
          <w:sz w:val="32"/>
          <w:szCs w:val="32"/>
        </w:rPr>
        <w:t>0</w:t>
      </w:r>
      <w:r>
        <w:rPr>
          <w:rFonts w:hint="eastAsia" w:ascii="仿宋_GB2312" w:hAnsi="仿宋" w:eastAsia="仿宋_GB2312" w:cs="仿宋"/>
          <w:sz w:val="32"/>
          <w:szCs w:val="32"/>
        </w:rPr>
        <w:t>日，被申请人对举报作出不予立案的处理决定；2</w:t>
      </w:r>
      <w:r>
        <w:rPr>
          <w:rFonts w:ascii="仿宋_GB2312" w:hAnsi="仿宋" w:eastAsia="仿宋_GB2312" w:cs="仿宋"/>
          <w:sz w:val="32"/>
          <w:szCs w:val="32"/>
        </w:rPr>
        <w:t>024</w:t>
      </w:r>
      <w:r>
        <w:rPr>
          <w:rFonts w:hint="eastAsia" w:ascii="仿宋_GB2312" w:hAnsi="仿宋" w:eastAsia="仿宋_GB2312" w:cs="仿宋"/>
          <w:sz w:val="32"/>
          <w:szCs w:val="32"/>
        </w:rPr>
        <w:t>年</w:t>
      </w:r>
      <w:r>
        <w:rPr>
          <w:rFonts w:ascii="仿宋_GB2312" w:hAnsi="仿宋" w:eastAsia="仿宋_GB2312" w:cs="仿宋"/>
          <w:sz w:val="32"/>
          <w:szCs w:val="32"/>
        </w:rPr>
        <w:t>9</w:t>
      </w:r>
      <w:r>
        <w:rPr>
          <w:rFonts w:hint="eastAsia" w:ascii="仿宋_GB2312" w:hAnsi="仿宋" w:eastAsia="仿宋_GB2312" w:cs="仿宋"/>
          <w:sz w:val="32"/>
          <w:szCs w:val="32"/>
        </w:rPr>
        <w:t>月1</w:t>
      </w:r>
      <w:r>
        <w:rPr>
          <w:rFonts w:ascii="仿宋_GB2312" w:hAnsi="仿宋" w:eastAsia="仿宋_GB2312" w:cs="仿宋"/>
          <w:sz w:val="32"/>
          <w:szCs w:val="32"/>
        </w:rPr>
        <w:t>4</w:t>
      </w:r>
      <w:r>
        <w:rPr>
          <w:rFonts w:hint="eastAsia" w:ascii="仿宋_GB2312" w:hAnsi="仿宋" w:eastAsia="仿宋_GB2312" w:cs="仿宋"/>
          <w:sz w:val="32"/>
          <w:szCs w:val="32"/>
        </w:rPr>
        <w:t>日，被申请人向申请人告知该处理决定；2024年9月1</w:t>
      </w:r>
      <w:r>
        <w:rPr>
          <w:rFonts w:ascii="仿宋_GB2312" w:hAnsi="仿宋" w:eastAsia="仿宋_GB2312" w:cs="仿宋"/>
          <w:sz w:val="32"/>
          <w:szCs w:val="32"/>
        </w:rPr>
        <w:t>9</w:t>
      </w:r>
      <w:r>
        <w:rPr>
          <w:rFonts w:hint="eastAsia" w:ascii="仿宋_GB2312" w:hAnsi="仿宋" w:eastAsia="仿宋_GB2312" w:cs="仿宋"/>
          <w:sz w:val="32"/>
          <w:szCs w:val="32"/>
        </w:rPr>
        <w:t>日，申请人不服该处理决定，向本机关提出行政复议申请。</w:t>
      </w:r>
    </w:p>
    <w:p w14:paraId="5BEE4911">
      <w:pPr>
        <w:spacing w:line="576" w:lineRule="exact"/>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上述事实有下列证据证明：</w:t>
      </w:r>
    </w:p>
    <w:p w14:paraId="5F75EB17">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一、举报信；</w:t>
      </w:r>
    </w:p>
    <w:p w14:paraId="49C8A9FF">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二、商品实物照片2张；</w:t>
      </w:r>
    </w:p>
    <w:p w14:paraId="322E70E8">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三、购买记录截图1张；</w:t>
      </w:r>
    </w:p>
    <w:p w14:paraId="3AAE42E2">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四、检测报告1份。</w:t>
      </w:r>
    </w:p>
    <w:p w14:paraId="4A48A055">
      <w:pPr>
        <w:spacing w:line="576"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本机关认为：</w:t>
      </w:r>
    </w:p>
    <w:p w14:paraId="5F3BBA9D">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一、被申请人是负责核查处理本案举报事项的适格主体。</w:t>
      </w:r>
    </w:p>
    <w:p w14:paraId="1172FBCB">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市场监督管理投诉举报处理暂行办法》第四条规定：“县级以上地方市场监督管理部门负责本行政区域内的投诉举报处理工作”。被申请人通化县市场监督管理局作为市场监督管理部门，对其辖区范围内的消费者投诉举报具有处理职权。</w:t>
      </w:r>
    </w:p>
    <w:p w14:paraId="03325DA9">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二、被申请人对举报的处理程序合法，履行了法定职责。</w:t>
      </w:r>
    </w:p>
    <w:p w14:paraId="3E3FD7BD">
      <w:pPr>
        <w:spacing w:line="576"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市场监督管理行政处罚程序规定》第十八条规定：“市场监督管理部门对依据监督检查职权或者通过投诉、举报、其他部门移送、上级交办等途径发现的违法行为线索，应当自发现线索或者收到材料之日起十五个工作日内予以核查，由市场监督管理部门负责人决定是否立案；……”、《市场监督管理投诉举报处理暂行办法》第三十一条规定：“举报人实名举报的，有处理权限的市场监督管理部门还应当自作出是否立案决定之日起五个工作日内告知举报人”。</w:t>
      </w:r>
      <w:r>
        <w:rPr>
          <w:rFonts w:hint="eastAsia" w:ascii="仿宋_GB2312" w:hAnsi="仿宋" w:eastAsia="仿宋_GB2312" w:cs="仿宋"/>
          <w:color w:val="000000" w:themeColor="text1"/>
          <w:sz w:val="32"/>
          <w:szCs w:val="32"/>
          <w14:textFill>
            <w14:solidFill>
              <w14:schemeClr w14:val="tx1"/>
            </w14:solidFill>
          </w14:textFill>
        </w:rPr>
        <w:t>根据上述规定，被申请人已履行了受理、告知的程序，并开展了调查工作，因此被申请人履行了法定职责，符合法律规定。</w:t>
      </w:r>
    </w:p>
    <w:p w14:paraId="3244421C">
      <w:pPr>
        <w:spacing w:line="576"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三、被申请人认定事实清楚，证据充分，适用法律正确。</w:t>
      </w:r>
    </w:p>
    <w:p w14:paraId="7FA8EB7C">
      <w:pPr>
        <w:spacing w:line="576"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申请人举报时提供了检测报告，出具检测报告的“陕西</w:t>
      </w:r>
      <w:r>
        <w:rPr>
          <w:rFonts w:hint="eastAsia" w:ascii="仿宋_GB2312" w:hAnsi="仿宋" w:eastAsia="仿宋_GB2312" w:cs="仿宋"/>
          <w:color w:val="000000" w:themeColor="text1"/>
          <w:sz w:val="32"/>
          <w:szCs w:val="32"/>
          <w:lang w:val="en-US" w:eastAsia="zh-CN"/>
          <w14:textFill>
            <w14:solidFill>
              <w14:schemeClr w14:val="tx1"/>
            </w14:solidFill>
          </w14:textFill>
        </w:rPr>
        <w:t>XXXX</w:t>
      </w:r>
      <w:bookmarkStart w:id="0" w:name="_GoBack"/>
      <w:bookmarkEnd w:id="0"/>
      <w:r>
        <w:rPr>
          <w:rFonts w:hint="eastAsia" w:ascii="仿宋_GB2312" w:hAnsi="仿宋" w:eastAsia="仿宋_GB2312" w:cs="仿宋"/>
          <w:color w:val="000000" w:themeColor="text1"/>
          <w:sz w:val="32"/>
          <w:szCs w:val="32"/>
          <w14:textFill>
            <w14:solidFill>
              <w14:schemeClr w14:val="tx1"/>
            </w14:solidFill>
          </w14:textFill>
        </w:rPr>
        <w:t>标准技术服务有限公司</w:t>
      </w:r>
      <w:r>
        <w:rPr>
          <w:rFonts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是一家具有C</w:t>
      </w:r>
      <w:r>
        <w:rPr>
          <w:rFonts w:ascii="仿宋_GB2312" w:hAnsi="仿宋" w:eastAsia="仿宋_GB2312" w:cs="仿宋"/>
          <w:color w:val="000000" w:themeColor="text1"/>
          <w:sz w:val="32"/>
          <w:szCs w:val="32"/>
          <w14:textFill>
            <w14:solidFill>
              <w14:schemeClr w14:val="tx1"/>
            </w14:solidFill>
          </w14:textFill>
        </w:rPr>
        <w:t>MA</w:t>
      </w:r>
      <w:r>
        <w:rPr>
          <w:rFonts w:hint="eastAsia" w:ascii="仿宋_GB2312" w:hAnsi="仿宋" w:eastAsia="仿宋_GB2312" w:cs="仿宋"/>
          <w:color w:val="000000" w:themeColor="text1"/>
          <w:sz w:val="32"/>
          <w:szCs w:val="32"/>
          <w14:textFill>
            <w14:solidFill>
              <w14:schemeClr w14:val="tx1"/>
            </w14:solidFill>
          </w14:textFill>
        </w:rPr>
        <w:t>国家认证的检验检测机构，但申请人提供的由该公司出具的检测报告并没有C</w:t>
      </w:r>
      <w:r>
        <w:rPr>
          <w:rFonts w:ascii="仿宋_GB2312" w:hAnsi="仿宋" w:eastAsia="仿宋_GB2312" w:cs="仿宋"/>
          <w:color w:val="000000" w:themeColor="text1"/>
          <w:sz w:val="32"/>
          <w:szCs w:val="32"/>
          <w14:textFill>
            <w14:solidFill>
              <w14:schemeClr w14:val="tx1"/>
            </w14:solidFill>
          </w14:textFill>
        </w:rPr>
        <w:t>MA认定标志</w:t>
      </w:r>
      <w:r>
        <w:rPr>
          <w:rFonts w:hint="eastAsia" w:ascii="仿宋_GB2312" w:hAnsi="仿宋" w:eastAsia="仿宋_GB2312" w:cs="仿宋"/>
          <w:color w:val="000000" w:themeColor="text1"/>
          <w:sz w:val="32"/>
          <w:szCs w:val="32"/>
          <w14:textFill>
            <w14:solidFill>
              <w14:schemeClr w14:val="tx1"/>
            </w14:solidFill>
          </w14:textFill>
        </w:rPr>
        <w:t>，被申请人要求申请人重新提供具有</w:t>
      </w:r>
      <w:r>
        <w:rPr>
          <w:rFonts w:ascii="仿宋_GB2312" w:hAnsi="仿宋" w:eastAsia="仿宋_GB2312" w:cs="仿宋"/>
          <w:color w:val="000000" w:themeColor="text1"/>
          <w:sz w:val="32"/>
          <w:szCs w:val="32"/>
          <w14:textFill>
            <w14:solidFill>
              <w14:schemeClr w14:val="tx1"/>
            </w14:solidFill>
          </w14:textFill>
        </w:rPr>
        <w:t>认定标志</w:t>
      </w:r>
      <w:r>
        <w:rPr>
          <w:rFonts w:hint="eastAsia" w:ascii="仿宋_GB2312" w:hAnsi="仿宋" w:eastAsia="仿宋_GB2312" w:cs="仿宋"/>
          <w:color w:val="000000" w:themeColor="text1"/>
          <w:sz w:val="32"/>
          <w:szCs w:val="32"/>
          <w14:textFill>
            <w14:solidFill>
              <w14:schemeClr w14:val="tx1"/>
            </w14:solidFill>
          </w14:textFill>
        </w:rPr>
        <w:t>的检测报告，申请人未能提供。根据</w:t>
      </w:r>
      <w:r>
        <w:rPr>
          <w:rFonts w:ascii="仿宋_GB2312" w:hAnsi="仿宋" w:eastAsia="仿宋_GB2312" w:cs="仿宋"/>
          <w:color w:val="000000" w:themeColor="text1"/>
          <w:sz w:val="32"/>
          <w:szCs w:val="32"/>
          <w14:textFill>
            <w14:solidFill>
              <w14:schemeClr w14:val="tx1"/>
            </w14:solidFill>
          </w14:textFill>
        </w:rPr>
        <w:t>《检验检测机构资质认定管理办法</w:t>
      </w: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第二十一条规定：“检验检测机构向社会出具具有证明作用的检验检测数据、结果的，应当在其检验检测报告上标注资质认定标志。</w:t>
      </w: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未标注相关资质认定标志的</w:t>
      </w:r>
      <w:r>
        <w:rPr>
          <w:rFonts w:hint="eastAsia" w:ascii="仿宋_GB2312" w:hAnsi="仿宋" w:eastAsia="仿宋_GB2312" w:cs="仿宋"/>
          <w:color w:val="000000" w:themeColor="text1"/>
          <w:sz w:val="32"/>
          <w:szCs w:val="32"/>
          <w14:textFill>
            <w14:solidFill>
              <w14:schemeClr w14:val="tx1"/>
            </w14:solidFill>
          </w14:textFill>
        </w:rPr>
        <w:t>检测</w:t>
      </w:r>
      <w:r>
        <w:rPr>
          <w:rFonts w:ascii="仿宋_GB2312" w:hAnsi="仿宋" w:eastAsia="仿宋_GB2312" w:cs="仿宋"/>
          <w:color w:val="000000" w:themeColor="text1"/>
          <w:sz w:val="32"/>
          <w:szCs w:val="32"/>
          <w14:textFill>
            <w14:solidFill>
              <w14:schemeClr w14:val="tx1"/>
            </w14:solidFill>
          </w14:textFill>
        </w:rPr>
        <w:t>报告，不</w:t>
      </w:r>
      <w:r>
        <w:rPr>
          <w:rFonts w:hint="eastAsia" w:ascii="仿宋_GB2312" w:hAnsi="仿宋" w:eastAsia="仿宋_GB2312" w:cs="仿宋"/>
          <w:color w:val="000000" w:themeColor="text1"/>
          <w:sz w:val="32"/>
          <w:szCs w:val="32"/>
          <w14:textFill>
            <w14:solidFill>
              <w14:schemeClr w14:val="tx1"/>
            </w14:solidFill>
          </w14:textFill>
        </w:rPr>
        <w:t>足以证明案涉食品不符合安全标准，被申请人不采纳该检测报告，进而认定商家没有食品安全违规行为，完全合法。</w:t>
      </w:r>
    </w:p>
    <w:p w14:paraId="6686EF18">
      <w:pPr>
        <w:spacing w:line="576"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在调查中发现，案涉商家履行了进货查验义务，并提供了相关的证据材料，根据《中华人民共和国食品安全法》第一百三十六条：“食品经营者履行了本法规定的进货查验等义务，有充分证据证明其不知道所采购的食品不符合食品安全标准，并能如实说明其进货来源的，可以免予处罚。”故被申请人对举报行为不予立案，也有充分的事实根据和法律依据。</w:t>
      </w:r>
    </w:p>
    <w:p w14:paraId="68D90EEF">
      <w:pPr>
        <w:spacing w:line="576"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被申请人经过调查，未发现案涉商家有其他违法线索，认为申请人的举报内容不符合《市场监督管理行政处罚程序规定》第十九条的立案条件，故根据《市场监督管理行政处罚程序规定》第二十条第一款第（四）项的规定不予立案，并无不当。</w:t>
      </w:r>
    </w:p>
    <w:p w14:paraId="6A1EC9E1">
      <w:pPr>
        <w:spacing w:line="576"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综上，根据《中华人民共和国行政复议法》第六十八条之规定，本机关决定如下：</w:t>
      </w:r>
    </w:p>
    <w:p w14:paraId="3A339B86">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维持被申请人对举报作出的不予立案的处理决定。</w:t>
      </w:r>
    </w:p>
    <w:p w14:paraId="68E234E6">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本复议决定书一经送达，即发生法律效力。申请人如不服本决定，可自收到本复议决定书之日起15日内向人民法院提起诉讼。</w:t>
      </w:r>
    </w:p>
    <w:p w14:paraId="491457DC">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                              </w:t>
      </w:r>
    </w:p>
    <w:p w14:paraId="2C7B79E0">
      <w:pPr>
        <w:spacing w:line="576" w:lineRule="exact"/>
        <w:ind w:firstLine="5440" w:firstLineChars="1700"/>
        <w:rPr>
          <w:rFonts w:ascii="仿宋_GB2312" w:hAnsi="仿宋" w:eastAsia="仿宋_GB2312" w:cs="仿宋"/>
          <w:sz w:val="32"/>
          <w:szCs w:val="32"/>
        </w:rPr>
      </w:pPr>
      <w:r>
        <w:rPr>
          <w:rFonts w:hint="eastAsia" w:ascii="仿宋_GB2312" w:hAnsi="仿宋" w:eastAsia="仿宋_GB2312" w:cs="仿宋"/>
          <w:sz w:val="32"/>
          <w:szCs w:val="32"/>
        </w:rPr>
        <w:t>通化县人民政府</w:t>
      </w:r>
    </w:p>
    <w:p w14:paraId="38A84BD9">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ascii="仿宋_GB2312" w:hAnsi="仿宋" w:eastAsia="仿宋_GB2312" w:cs="仿宋"/>
          <w:sz w:val="32"/>
          <w:szCs w:val="32"/>
        </w:rPr>
        <w:t xml:space="preserve"> </w:t>
      </w:r>
      <w:r>
        <w:rPr>
          <w:rFonts w:hint="eastAsia" w:ascii="仿宋_GB2312" w:hAnsi="仿宋" w:eastAsia="仿宋_GB2312" w:cs="仿宋"/>
          <w:sz w:val="32"/>
          <w:szCs w:val="32"/>
        </w:rPr>
        <w:t>二〇二四年十二月十二日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3D09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BAE6C">
                          <w:pPr>
                            <w:pStyle w:val="4"/>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CBAE6C">
                    <w:pPr>
                      <w:pStyle w:val="4"/>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yMmIwMWRkOGYxZTZhMTI2OWVmYzZlODY1OTM0YzEifQ=="/>
  </w:docVars>
  <w:rsids>
    <w:rsidRoot w:val="7E155635"/>
    <w:rsid w:val="000B7B88"/>
    <w:rsid w:val="00161367"/>
    <w:rsid w:val="001F2AEA"/>
    <w:rsid w:val="00232615"/>
    <w:rsid w:val="00240164"/>
    <w:rsid w:val="00244E60"/>
    <w:rsid w:val="002914D7"/>
    <w:rsid w:val="002E57DE"/>
    <w:rsid w:val="00316229"/>
    <w:rsid w:val="00471232"/>
    <w:rsid w:val="00516B46"/>
    <w:rsid w:val="00532F38"/>
    <w:rsid w:val="005B7893"/>
    <w:rsid w:val="00741E77"/>
    <w:rsid w:val="00791D16"/>
    <w:rsid w:val="007E49AF"/>
    <w:rsid w:val="00823FA9"/>
    <w:rsid w:val="00877764"/>
    <w:rsid w:val="00A2077B"/>
    <w:rsid w:val="00BE715F"/>
    <w:rsid w:val="00C81F99"/>
    <w:rsid w:val="00CD2620"/>
    <w:rsid w:val="00D96399"/>
    <w:rsid w:val="00EE25A5"/>
    <w:rsid w:val="00F434C1"/>
    <w:rsid w:val="0199609C"/>
    <w:rsid w:val="02E33476"/>
    <w:rsid w:val="04BE40E0"/>
    <w:rsid w:val="057E4E8F"/>
    <w:rsid w:val="078908E9"/>
    <w:rsid w:val="087C4131"/>
    <w:rsid w:val="0CD05820"/>
    <w:rsid w:val="0D802538"/>
    <w:rsid w:val="10960B84"/>
    <w:rsid w:val="13DC42B1"/>
    <w:rsid w:val="148A41EB"/>
    <w:rsid w:val="19856C4C"/>
    <w:rsid w:val="1C3E1D3E"/>
    <w:rsid w:val="1D440BA8"/>
    <w:rsid w:val="246F477F"/>
    <w:rsid w:val="25B0733F"/>
    <w:rsid w:val="264F6618"/>
    <w:rsid w:val="29223C0A"/>
    <w:rsid w:val="2A5C7D24"/>
    <w:rsid w:val="2C565BBC"/>
    <w:rsid w:val="30225346"/>
    <w:rsid w:val="302F2A61"/>
    <w:rsid w:val="315A2087"/>
    <w:rsid w:val="326D31C6"/>
    <w:rsid w:val="337A02B8"/>
    <w:rsid w:val="35ED10D9"/>
    <w:rsid w:val="362905E6"/>
    <w:rsid w:val="37261FA2"/>
    <w:rsid w:val="372919DB"/>
    <w:rsid w:val="377207A0"/>
    <w:rsid w:val="382877F5"/>
    <w:rsid w:val="42A617C8"/>
    <w:rsid w:val="4A4D73EF"/>
    <w:rsid w:val="4CDD5875"/>
    <w:rsid w:val="528B0930"/>
    <w:rsid w:val="52E64215"/>
    <w:rsid w:val="56B33D02"/>
    <w:rsid w:val="58C53C0D"/>
    <w:rsid w:val="591E2AC0"/>
    <w:rsid w:val="598F29D8"/>
    <w:rsid w:val="5C0F1C82"/>
    <w:rsid w:val="5C0F6FB7"/>
    <w:rsid w:val="5CC60AEB"/>
    <w:rsid w:val="5DA853E8"/>
    <w:rsid w:val="5DEC7A21"/>
    <w:rsid w:val="5F6B2D1C"/>
    <w:rsid w:val="5F930B54"/>
    <w:rsid w:val="63040BF8"/>
    <w:rsid w:val="64093C6C"/>
    <w:rsid w:val="65622202"/>
    <w:rsid w:val="66A84B7E"/>
    <w:rsid w:val="69510DCD"/>
    <w:rsid w:val="6C5A2D68"/>
    <w:rsid w:val="6FA236D9"/>
    <w:rsid w:val="775D5288"/>
    <w:rsid w:val="78ED326F"/>
    <w:rsid w:val="7E155635"/>
    <w:rsid w:val="7E775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semiHidden/>
    <w:unhideWhenUsed/>
    <w:qFormat/>
    <w:uiPriority w:val="99"/>
    <w:pPr>
      <w:spacing w:before="100" w:beforeAutospacing="1" w:after="100" w:afterAutospacing="1"/>
    </w:pPr>
    <w:rPr>
      <w:rFonts w:ascii="宋体" w:hAnsi="宋体" w:cs="宋体"/>
      <w:sz w:val="24"/>
      <w:szCs w:val="24"/>
    </w:rPr>
  </w:style>
  <w:style w:type="character" w:styleId="9">
    <w:name w:val="Strong"/>
    <w:qFormat/>
    <w:uiPriority w:val="22"/>
    <w:rPr>
      <w:b/>
      <w:bCs/>
    </w:rPr>
  </w:style>
  <w:style w:type="character" w:customStyle="1" w:styleId="10">
    <w:name w:val="wx_text_underline"/>
    <w:qFormat/>
    <w:uiPriority w:val="0"/>
  </w:style>
  <w:style w:type="paragraph" w:customStyle="1" w:styleId="11">
    <w:name w:val="样式 正文11 + 首行缩进:  2 字符"/>
    <w:basedOn w:val="1"/>
    <w:qFormat/>
    <w:uiPriority w:val="0"/>
    <w:pPr>
      <w:spacing w:line="500" w:lineRule="exact"/>
      <w:ind w:firstLine="560" w:firstLineChars="200"/>
    </w:pPr>
    <w:rPr>
      <w:rFonts w:ascii="宋体" w:hAnsi="宋体" w:cs="宋体"/>
      <w:color w:val="FF0000"/>
      <w:sz w:val="28"/>
    </w:rPr>
  </w:style>
  <w:style w:type="character" w:customStyle="1" w:styleId="12">
    <w:name w:val="text_bvq2v"/>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4</Pages>
  <Words>1849</Words>
  <Characters>1907</Characters>
  <Lines>14</Lines>
  <Paragraphs>4</Paragraphs>
  <TotalTime>36</TotalTime>
  <ScaleCrop>false</ScaleCrop>
  <LinksUpToDate>false</LinksUpToDate>
  <CharactersWithSpaces>1975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2024-12-12T10:09:00Z</dcterms:created>
  <dc:creator>miss</dc:creator>
  <cp:lastModifiedBy>miss</cp:lastModifiedBy>
  <cp:lastPrinted>2024-08-01T06:19:00Z</cp:lastPrinted>
  <dcterms:modified xsi:type="dcterms:W3CDTF">2025-06-13T08:51:43Z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