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14</w:t>
      </w:r>
      <w:r>
        <w:rPr>
          <w:rFonts w:hint="default" w:ascii="仿宋_GB2312" w:hAnsi="仿宋" w:eastAsia="仿宋_GB2312" w:cs="仿宋"/>
          <w:sz w:val="32"/>
          <w:szCs w:val="32"/>
          <w:lang w:val="en-US" w:eastAsia="zh-CN"/>
        </w:rPr>
        <w:t>号</w:t>
      </w:r>
    </w:p>
    <w:p w14:paraId="5DC72C41">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杨某某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申请人不服通化县市场监督管理局对投诉作出的答复。于2025年3月20日向通化县人民政府申请行政复议，本机关依法已予受理，现已审理终结。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eastAsia="zh-CN"/>
        </w:rPr>
        <w:t>撤销被申请人</w:t>
      </w:r>
      <w:r>
        <w:rPr>
          <w:rFonts w:hint="eastAsia" w:ascii="仿宋_GB2312" w:hAnsi="仿宋" w:eastAsia="仿宋_GB2312" w:cs="仿宋"/>
          <w:sz w:val="32"/>
          <w:szCs w:val="32"/>
          <w:lang w:val="en-US" w:eastAsia="zh-CN"/>
        </w:rPr>
        <w:t>对投诉作出的答复。</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default"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被申请人对投诉作出的答复证据不足且程序违法。</w:t>
      </w:r>
    </w:p>
    <w:p w14:paraId="654B9E06">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被申请人已依法及时履行了对投诉的答复告知义务，不存在程序违法情况。</w:t>
      </w:r>
    </w:p>
    <w:p w14:paraId="1525009D">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2月17日，申请人通过拼多多平台购买案涉药品，收到货后发现该药品未按照国家药品监督管理局（2023）年139号所公布的药品修订要求修订说明书，于2025年2月22日，通过12315平台进行投诉。被申请人收到投诉后，认为药品说明书修订以及药品召回是药品生产企业的职责，并于2025年2月25日对投诉作出不予受理的处理决定，通过平台告知申请人。2025年3月20日，申请人对该处理决定不服，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投诉事项</w:t>
      </w:r>
      <w:r>
        <w:rPr>
          <w:rFonts w:hint="eastAsia" w:ascii="仿宋_GB2312" w:hAnsi="仿宋" w:eastAsia="仿宋_GB2312" w:cs="仿宋"/>
          <w:sz w:val="32"/>
          <w:szCs w:val="32"/>
        </w:rPr>
        <w:t>的处理程序合法，履行了法定职责。</w:t>
      </w:r>
    </w:p>
    <w:p w14:paraId="22563D8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w:t>
      </w:r>
      <w:r>
        <w:rPr>
          <w:rFonts w:hint="eastAsia" w:ascii="仿宋_GB2312" w:hAnsi="仿宋" w:eastAsia="仿宋_GB2312" w:cs="仿宋"/>
          <w:sz w:val="32"/>
          <w:szCs w:val="32"/>
          <w:lang w:val="en-US" w:eastAsia="zh-CN"/>
        </w:rPr>
        <w:t>第十四条</w:t>
      </w:r>
      <w:r>
        <w:rPr>
          <w:rFonts w:hint="eastAsia" w:ascii="仿宋_GB2312" w:hAnsi="仿宋" w:eastAsia="仿宋_GB2312" w:cs="仿宋"/>
          <w:sz w:val="32"/>
          <w:szCs w:val="32"/>
        </w:rPr>
        <w:t>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具有本办法规定的处理权限的市场监督管理部门，应当自收到投诉之日起七个工作日内作出受理或者不予受理的决定，并告知投诉人”。</w:t>
      </w:r>
      <w:r>
        <w:rPr>
          <w:rFonts w:hint="eastAsia" w:ascii="仿宋_GB2312" w:hAnsi="仿宋" w:eastAsia="仿宋_GB2312" w:cs="仿宋"/>
          <w:sz w:val="32"/>
          <w:szCs w:val="32"/>
        </w:rPr>
        <w:t>根据上述规定，被申请人</w:t>
      </w:r>
      <w:r>
        <w:rPr>
          <w:rFonts w:hint="eastAsia" w:ascii="仿宋_GB2312" w:hAnsi="仿宋" w:eastAsia="仿宋_GB2312" w:cs="仿宋"/>
          <w:sz w:val="32"/>
          <w:szCs w:val="32"/>
          <w:lang w:val="en-US" w:eastAsia="zh-CN"/>
        </w:rPr>
        <w:t xml:space="preserve">在法定期限内对投诉作出了不予受理的决定，并告知申请人，被申请人对投诉的处理符合程序规定，履行了法定职责。   </w:t>
      </w:r>
    </w:p>
    <w:p w14:paraId="1C4B87C2">
      <w:pPr>
        <w:numPr>
          <w:ilvl w:val="0"/>
          <w:numId w:val="1"/>
        </w:numPr>
        <w:spacing w:line="576" w:lineRule="exact"/>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sz w:val="32"/>
          <w:szCs w:val="32"/>
          <w:lang w:val="en-US" w:eastAsia="zh-CN"/>
        </w:rPr>
        <w:t>被申请人对投诉作出不予受理的处理决定事实清楚、证据充分。</w:t>
      </w:r>
    </w:p>
    <w:p w14:paraId="40907F31">
      <w:pPr>
        <w:numPr>
          <w:ilvl w:val="0"/>
          <w:numId w:val="0"/>
        </w:numPr>
        <w:spacing w:line="576" w:lineRule="exact"/>
        <w:ind w:firstLine="640" w:firstLineChars="200"/>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国家药监局关于修订风寒感冒颗粒、穿心莲注射液药品说明书的公告（2023年第139号）》明确规定：药品的上市许可持有人应当依据有关规定，按照要求修订说明书，对已出厂的药品说明书及标签予以更换，可见药品说明书的修订以及更换属于药品上市许可持有人的义务，药品经营单位无此项职责。案涉药品生产企业为辽源誉隆亚东药业有限责任公司，被申请人对该企业无管辖权，被申请人按照</w:t>
      </w:r>
      <w:r>
        <w:rPr>
          <w:rFonts w:hint="eastAsia" w:ascii="仿宋_GB2312" w:hAnsi="仿宋" w:eastAsia="仿宋_GB2312" w:cs="仿宋"/>
          <w:sz w:val="32"/>
          <w:szCs w:val="32"/>
        </w:rPr>
        <w:t>《市场监督管理</w:t>
      </w:r>
      <w:r>
        <w:rPr>
          <w:rFonts w:hint="eastAsia" w:ascii="仿宋_GB2312" w:hAnsi="仿宋" w:eastAsia="仿宋_GB2312" w:cs="仿宋"/>
          <w:b w:val="0"/>
          <w:bCs w:val="0"/>
          <w:kern w:val="2"/>
          <w:sz w:val="32"/>
          <w:szCs w:val="32"/>
          <w:lang w:val="en-US" w:eastAsia="zh-CN" w:bidi="ar-SA"/>
        </w:rPr>
        <w:t>投诉举报处理暂行办法》第十五条第（一）项规定：“投诉有下列情形之一的，市场监督管理部门不予受理：（一）投诉事项不属于市场监督管理部门职责，或者本行政机关不具有处理权限的。”对投诉作出不予受理的处理决定并无不当。</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维持被申请人对投诉作出的处理决定。</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290067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十九</w:t>
      </w:r>
      <w:r>
        <w:rPr>
          <w:rFonts w:hint="eastAsia" w:ascii="Times New Roman" w:hAnsi="Times New Roman" w:eastAsia="仿宋_GB2312" w:cs="Times New Roman"/>
          <w:b w:val="0"/>
          <w:bCs w:val="0"/>
          <w:color w:val="000000"/>
          <w:sz w:val="32"/>
          <w:szCs w:val="32"/>
          <w:lang w:val="en-US" w:eastAsia="zh-CN"/>
        </w:rPr>
        <w:t>日</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6F630"/>
    <w:multiLevelType w:val="singleLevel"/>
    <w:tmpl w:val="D176F6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606361"/>
    <w:rsid w:val="04BE40E0"/>
    <w:rsid w:val="05013ED4"/>
    <w:rsid w:val="057E4E8F"/>
    <w:rsid w:val="078E78DC"/>
    <w:rsid w:val="087C4131"/>
    <w:rsid w:val="0B704FAD"/>
    <w:rsid w:val="10960B84"/>
    <w:rsid w:val="11356B95"/>
    <w:rsid w:val="13DC42B1"/>
    <w:rsid w:val="148A41EB"/>
    <w:rsid w:val="19856C4C"/>
    <w:rsid w:val="1C3E1D3E"/>
    <w:rsid w:val="246F477F"/>
    <w:rsid w:val="25B0733F"/>
    <w:rsid w:val="27E5099D"/>
    <w:rsid w:val="280834D9"/>
    <w:rsid w:val="30225346"/>
    <w:rsid w:val="316E64EE"/>
    <w:rsid w:val="326D31C6"/>
    <w:rsid w:val="337A02B8"/>
    <w:rsid w:val="35ED10D9"/>
    <w:rsid w:val="362905E6"/>
    <w:rsid w:val="37261FA2"/>
    <w:rsid w:val="372919DB"/>
    <w:rsid w:val="382877F5"/>
    <w:rsid w:val="3A525087"/>
    <w:rsid w:val="3AA71671"/>
    <w:rsid w:val="42A617C8"/>
    <w:rsid w:val="45395141"/>
    <w:rsid w:val="490F6BB6"/>
    <w:rsid w:val="4A4D73EF"/>
    <w:rsid w:val="4BB1158A"/>
    <w:rsid w:val="4CDD5875"/>
    <w:rsid w:val="528B0930"/>
    <w:rsid w:val="52E64215"/>
    <w:rsid w:val="53C52BAA"/>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888136E"/>
    <w:rsid w:val="69510DCD"/>
    <w:rsid w:val="6C5A2D68"/>
    <w:rsid w:val="6F7A2F96"/>
    <w:rsid w:val="6FFC32BE"/>
    <w:rsid w:val="7670382E"/>
    <w:rsid w:val="775D5288"/>
    <w:rsid w:val="7CB935DA"/>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1319</Words>
  <Characters>1384</Characters>
  <Lines>0</Lines>
  <Paragraphs>0</Paragraphs>
  <TotalTime>16</TotalTime>
  <ScaleCrop>false</ScaleCrop>
  <LinksUpToDate>false</LinksUpToDate>
  <CharactersWithSpaces>1459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