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w:t>
      </w:r>
      <w:r>
        <w:rPr>
          <w:rFonts w:hint="default" w:ascii="Times New Roman" w:hAnsi="Times New Roman" w:eastAsia="仿宋_GB2312" w:cs="Times New Roman"/>
          <w:b w:val="0"/>
          <w:bCs w:val="0"/>
          <w:color w:val="000000"/>
          <w:sz w:val="32"/>
          <w:szCs w:val="32"/>
          <w:lang w:val="en-US" w:eastAsia="zh-CN"/>
        </w:rPr>
        <w:t>号</w:t>
      </w:r>
    </w:p>
    <w:p w14:paraId="3D3ABB7B">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 请 人：</w:t>
      </w:r>
      <w:r>
        <w:rPr>
          <w:rFonts w:hint="eastAsia" w:ascii="仿宋_GB2312" w:hAnsi="仿宋" w:eastAsia="仿宋_GB2312" w:cs="仿宋"/>
          <w:sz w:val="32"/>
          <w:szCs w:val="32"/>
          <w:lang w:val="en-US" w:eastAsia="zh-CN"/>
        </w:rPr>
        <w:t>蒙某</w:t>
      </w:r>
      <w:bookmarkStart w:id="0" w:name="_GoBack"/>
      <w:bookmarkEnd w:id="0"/>
    </w:p>
    <w:p w14:paraId="42D8114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w:t>
      </w:r>
      <w:r>
        <w:rPr>
          <w:rFonts w:hint="eastAsia" w:ascii="仿宋_GB2312" w:hAnsi="仿宋" w:eastAsia="仿宋_GB2312" w:cs="仿宋"/>
          <w:sz w:val="32"/>
          <w:szCs w:val="32"/>
          <w:lang w:val="en-US" w:eastAsia="zh-CN"/>
        </w:rPr>
        <w:t>通化县市场监督管理局</w:t>
      </w:r>
    </w:p>
    <w:p w14:paraId="1FF05F7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住    所：</w:t>
      </w:r>
      <w:r>
        <w:rPr>
          <w:rFonts w:hint="eastAsia" w:ascii="仿宋_GB2312" w:hAnsi="仿宋" w:eastAsia="仿宋_GB2312" w:cs="仿宋"/>
          <w:sz w:val="32"/>
          <w:szCs w:val="32"/>
          <w:lang w:val="en-US" w:eastAsia="zh-CN"/>
        </w:rPr>
        <w:t>通化县快大茂镇同德路1888号</w:t>
      </w:r>
    </w:p>
    <w:p w14:paraId="1A13CC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申请人不服通化县市场监督管理局对投诉作出的处理决定。于2025年1月2日向通化县人民政府申请行政复议，本机关依法予以受理，现已审理终结。</w:t>
      </w:r>
    </w:p>
    <w:p w14:paraId="61AD2CB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申请人请求：</w:t>
      </w:r>
      <w:r>
        <w:rPr>
          <w:rFonts w:hint="eastAsia" w:ascii="仿宋_GB2312" w:hAnsi="仿宋" w:eastAsia="仿宋_GB2312" w:cs="仿宋"/>
          <w:sz w:val="32"/>
          <w:szCs w:val="32"/>
          <w:lang w:val="en-US" w:eastAsia="zh-CN"/>
        </w:rPr>
        <w:t>撤销通化县市场监督管理局对投诉作出的处理决定，并重新作出处理。</w:t>
      </w:r>
    </w:p>
    <w:p w14:paraId="6929467C">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申请人称：</w:t>
      </w:r>
      <w:r>
        <w:rPr>
          <w:rFonts w:hint="eastAsia" w:ascii="仿宋_GB2312" w:hAnsi="仿宋" w:eastAsia="仿宋_GB2312" w:cs="仿宋"/>
          <w:sz w:val="32"/>
          <w:szCs w:val="32"/>
          <w:lang w:val="en-US" w:eastAsia="zh-CN"/>
        </w:rPr>
        <w:t>被申请人对投诉作出的处理决定未履行法定职责，应依法予以撤销，主要理由是：</w:t>
      </w:r>
    </w:p>
    <w:p w14:paraId="0AEB01F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一、被申请人未在规定时间内告知申请人立案情况。</w:t>
      </w:r>
    </w:p>
    <w:p w14:paraId="119FC3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二、被申请人未对投诉、举报分别进行处理。</w:t>
      </w:r>
    </w:p>
    <w:p w14:paraId="4FA7B72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三、申请人具备行政复议的主体资格。</w:t>
      </w:r>
    </w:p>
    <w:p w14:paraId="654B9E0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sz w:val="32"/>
          <w:szCs w:val="32"/>
          <w:lang w:val="en-US" w:eastAsia="zh-CN"/>
        </w:rPr>
        <w:t>被申请人已经依法及时对申请人的投诉进行了受理和答复，并且对投诉案件的调查和处理事实清楚、答复适当、合法有效。主要理由是：</w:t>
      </w:r>
    </w:p>
    <w:p w14:paraId="7BA032B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一、被申请人对投诉依法进行调解，因商家与申请人未达成调解合意，被申请人作出终止调解的决定。</w:t>
      </w:r>
    </w:p>
    <w:p w14:paraId="3A9228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二、申请人仅进行了投诉，未进行举报，被申请人无需将立案情况告知申请人。</w:t>
      </w:r>
    </w:p>
    <w:p w14:paraId="69A4D46C">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10月7日，申请人通过12315平台进行投诉；2024年10月15日，被申请人受理该投诉，并开展调查，同时对投诉进行调解，因商家与申请人未达成调解合意，被申请人作出终止调解的决定；2024年12月13日，被申请人对投诉作出处理结果，并将处理结果通过12315平台对申请人进行告知。申请人不服该处理结果，于2025年1月2日向本机关提起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申请人在全国12315平台共计进行了1473次投诉，64次举报，2023-2025年对11次投诉举报的处理结果申请了行政复议。申请人投诉举报内容高度一致，表格化，模板化。</w:t>
      </w:r>
    </w:p>
    <w:p w14:paraId="786BAEEC">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上述事实有下列证据证明：</w:t>
      </w:r>
    </w:p>
    <w:p w14:paraId="10A6CEE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一、商品购买截图1张；</w:t>
      </w:r>
    </w:p>
    <w:p w14:paraId="73708E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二、商品实物图照片2张。</w:t>
      </w:r>
    </w:p>
    <w:p w14:paraId="3917D50D">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本机关认为：</w:t>
      </w:r>
    </w:p>
    <w:p w14:paraId="3DDC0E5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一、被申请人对投诉的处理程序合法，履行了法定职责。</w:t>
      </w:r>
    </w:p>
    <w:p w14:paraId="1EE81EF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第十四条规定：“具有本办法规定的处理权限的市场监督管理部门，应当自收到投诉之日起七个工作日内作出受理或者不予受理的决定，并告知投诉人”；第二十一条规定：“有下列情形之一的，终止调解：......（四）经组织调解，投诉人或者被投诉人明确表示无法达成调解协议的”。根据上述规定，被申请人已履行了受理、告知的程序，并开展调查工作，对该投诉也进行了调解，因此被申请人履行了法定职责，符合法律规定。</w:t>
      </w:r>
    </w:p>
    <w:p w14:paraId="4CFE2E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二、申请人不具有行政复议申请人资格。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1473</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64</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，申请人购买、使用商品的数量和投诉商品的次数明显超出合理生活消费范围，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范畴，被申请人对涉案</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，亦不会造成申请人权利义务的直接增加或减损。且</w:t>
      </w:r>
      <w:r>
        <w:rPr>
          <w:rFonts w:hint="eastAsia" w:ascii="仿宋_GB2312" w:hAnsi="仿宋" w:eastAsia="仿宋_GB2312" w:cs="仿宋"/>
          <w:sz w:val="32"/>
          <w:szCs w:val="32"/>
          <w:lang w:val="en-US" w:eastAsia="zh-CN"/>
        </w:rPr>
        <w:t>2023-2025年间</w:t>
      </w:r>
      <w:r>
        <w:rPr>
          <w:rFonts w:hint="default" w:ascii="仿宋_GB2312" w:hAnsi="仿宋" w:eastAsia="仿宋_GB2312" w:cs="仿宋"/>
          <w:sz w:val="32"/>
          <w:szCs w:val="32"/>
          <w:lang w:val="en-US" w:eastAsia="zh-CN"/>
        </w:rPr>
        <w:t>，申请人在</w:t>
      </w:r>
      <w:r>
        <w:rPr>
          <w:rFonts w:hint="eastAsia" w:ascii="仿宋_GB2312" w:hAnsi="仿宋" w:eastAsia="仿宋_GB2312" w:cs="仿宋"/>
          <w:sz w:val="32"/>
          <w:szCs w:val="32"/>
          <w:lang w:val="en-US" w:eastAsia="zh-CN"/>
        </w:rPr>
        <w:t>我县</w:t>
      </w:r>
      <w:r>
        <w:rPr>
          <w:rFonts w:hint="default" w:ascii="仿宋_GB2312" w:hAnsi="仿宋" w:eastAsia="仿宋_GB2312" w:cs="仿宋"/>
          <w:sz w:val="32"/>
          <w:szCs w:val="32"/>
          <w:lang w:val="en-US" w:eastAsia="zh-CN"/>
        </w:rPr>
        <w:t>以不服市场监管部门对其投诉处理提起的行政复议申请多达</w:t>
      </w:r>
      <w:r>
        <w:rPr>
          <w:rFonts w:hint="eastAsia" w:ascii="仿宋_GB2312" w:hAnsi="仿宋" w:eastAsia="仿宋_GB2312" w:cs="仿宋"/>
          <w:sz w:val="32"/>
          <w:szCs w:val="32"/>
          <w:lang w:val="en-US" w:eastAsia="zh-CN"/>
        </w:rPr>
        <w:t>11</w:t>
      </w:r>
      <w:r>
        <w:rPr>
          <w:rFonts w:hint="default" w:ascii="仿宋_GB2312" w:hAnsi="仿宋" w:eastAsia="仿宋_GB2312" w:cs="仿宋"/>
          <w:sz w:val="32"/>
          <w:szCs w:val="32"/>
          <w:lang w:val="en-US" w:eastAsia="zh-CN"/>
        </w:rPr>
        <w:t>件，可见申请人并非为自身合法权益对相关违法行为进行</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，与行政机关就其</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事项作出的处理行为没有利害关系，不具有行政复议申请人资格。</w:t>
      </w:r>
    </w:p>
    <w:p w14:paraId="48D780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综上，根据《中华人民共和国行政复议法》第六十九条、《中华人民共和国行政复议法实施条例》第四十八条第一款第（一）项的规定，本机关决定如下：</w:t>
      </w:r>
    </w:p>
    <w:p w14:paraId="2BD6D27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驳回申请人的行政复议申请。</w:t>
      </w:r>
    </w:p>
    <w:p w14:paraId="19B7CD3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本复议决定书一经送达，即发生法律效力。申请人如不服本决定，可自收到本复议决定书之日起15日内向人民法院提起诉讼。</w:t>
      </w:r>
    </w:p>
    <w:p w14:paraId="56B783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14:paraId="1F349332">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通化县人民政府</w:t>
      </w:r>
    </w:p>
    <w:p w14:paraId="231F9F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二〇二五年三月十一日</w:t>
      </w:r>
    </w:p>
    <w:p w14:paraId="190104C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027C94"/>
    <w:rsid w:val="04BE40E0"/>
    <w:rsid w:val="057E4E8F"/>
    <w:rsid w:val="05A30AA8"/>
    <w:rsid w:val="08275BF0"/>
    <w:rsid w:val="087C4131"/>
    <w:rsid w:val="0C6D0285"/>
    <w:rsid w:val="10960B84"/>
    <w:rsid w:val="13DC42B1"/>
    <w:rsid w:val="148A41EB"/>
    <w:rsid w:val="19856C4C"/>
    <w:rsid w:val="1BF159C8"/>
    <w:rsid w:val="1C3E1D3E"/>
    <w:rsid w:val="22294665"/>
    <w:rsid w:val="246F477F"/>
    <w:rsid w:val="25B0733F"/>
    <w:rsid w:val="26847A65"/>
    <w:rsid w:val="2AC31ED5"/>
    <w:rsid w:val="30225346"/>
    <w:rsid w:val="326D31C6"/>
    <w:rsid w:val="337A02B8"/>
    <w:rsid w:val="35ED10D9"/>
    <w:rsid w:val="362905E6"/>
    <w:rsid w:val="37261FA2"/>
    <w:rsid w:val="382877F5"/>
    <w:rsid w:val="3A8468D3"/>
    <w:rsid w:val="42A617C8"/>
    <w:rsid w:val="44A254F3"/>
    <w:rsid w:val="45770897"/>
    <w:rsid w:val="46525181"/>
    <w:rsid w:val="474A1DA9"/>
    <w:rsid w:val="4CDD5875"/>
    <w:rsid w:val="4E166508"/>
    <w:rsid w:val="4FF356CA"/>
    <w:rsid w:val="528B0930"/>
    <w:rsid w:val="52E64215"/>
    <w:rsid w:val="56B33D02"/>
    <w:rsid w:val="57EE56AE"/>
    <w:rsid w:val="58C53C0D"/>
    <w:rsid w:val="591C7649"/>
    <w:rsid w:val="591E2AC0"/>
    <w:rsid w:val="598F29D8"/>
    <w:rsid w:val="5C0F6FB7"/>
    <w:rsid w:val="5CC60AEB"/>
    <w:rsid w:val="5DA853E8"/>
    <w:rsid w:val="5DEC7A21"/>
    <w:rsid w:val="5F6B2D1C"/>
    <w:rsid w:val="5F930B54"/>
    <w:rsid w:val="63040BF8"/>
    <w:rsid w:val="64093C6C"/>
    <w:rsid w:val="64FA1C65"/>
    <w:rsid w:val="65622202"/>
    <w:rsid w:val="663E54E7"/>
    <w:rsid w:val="69510DCD"/>
    <w:rsid w:val="6B7F1D33"/>
    <w:rsid w:val="6C5A2D68"/>
    <w:rsid w:val="6E667B54"/>
    <w:rsid w:val="775D5288"/>
    <w:rsid w:val="78D255ED"/>
    <w:rsid w:val="78F97CD8"/>
    <w:rsid w:val="7E155635"/>
    <w:rsid w:val="7E6D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character" w:customStyle="1" w:styleId="11">
    <w:name w:val="text-tag"/>
    <w:basedOn w:val="8"/>
    <w:autoRedef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1773</Words>
  <Characters>1848</Characters>
  <Lines>0</Lines>
  <Paragraphs>0</Paragraphs>
  <TotalTime>97</TotalTime>
  <ScaleCrop>false</ScaleCrop>
  <LinksUpToDate>false</LinksUpToDate>
  <CharactersWithSpaces>1921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2024-08-01T06:19:00Z</cp:lastPrinted>
  <dcterms:modified xsi:type="dcterms:W3CDTF">2026-03-24T03:07:02Z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