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66</w:t>
      </w:r>
      <w:r>
        <w:rPr>
          <w:rFonts w:ascii="仿宋_GB2312" w:hAnsi="仿宋" w:eastAsia="仿宋_GB2312" w:cs="仿宋"/>
          <w:sz w:val="32"/>
          <w:szCs w:val="32"/>
        </w:rPr>
        <w:t>号</w:t>
      </w:r>
    </w:p>
    <w:p w14:paraId="792A7F16">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eastAsia="仿宋_GB2312"/>
          <w:b w:val="0"/>
          <w:bCs w:val="0"/>
          <w:color w:val="000000"/>
          <w:sz w:val="32"/>
          <w:szCs w:val="32"/>
          <w:lang w:val="en-US" w:eastAsia="zh-CN"/>
        </w:rPr>
        <w:t>李某某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申请人不服通化县市场监督管理局对举报作出的不予立案处理决定。于2025年8月5日向通化县人民政府申请行政复议，本机关依法予以受理，现已审理终结。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w:t>
      </w:r>
    </w:p>
    <w:p w14:paraId="0BE817C5">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被申请人作出的举报不予立案处理认定事实错误、程序违法、缺乏法律依据且适用法律不当</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4A6F854D">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一、案涉商品违法事实明确，证据链完整。</w:t>
      </w:r>
    </w:p>
    <w:p w14:paraId="07BD4BE0">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二、事实认定错误，未对关键证据进行核查。</w:t>
      </w:r>
    </w:p>
    <w:p w14:paraId="2ABDC0C7">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三、程序违法，调查流程存在多处重大瑕疵。</w:t>
      </w:r>
    </w:p>
    <w:p w14:paraId="3158381F">
      <w:pPr>
        <w:numPr>
          <w:ilvl w:val="0"/>
          <w:numId w:val="0"/>
        </w:numPr>
        <w:spacing w:line="576" w:lineRule="exact"/>
        <w:ind w:leftChars="304"/>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四、未援引法律依据，构成行政决定合法性缺陷。</w:t>
      </w:r>
    </w:p>
    <w:p w14:paraId="1ACC47FE">
      <w:pPr>
        <w:numPr>
          <w:ilvl w:val="0"/>
          <w:numId w:val="0"/>
        </w:numPr>
        <w:spacing w:line="576" w:lineRule="exact"/>
        <w:ind w:leftChars="304"/>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五、法律适用错误，混淆食品与初级农产品的界限。</w:t>
      </w:r>
    </w:p>
    <w:p w14:paraId="73904EE1">
      <w:pPr>
        <w:numPr>
          <w:ilvl w:val="0"/>
          <w:numId w:val="0"/>
        </w:num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被申请人对举报事项的处理事实清楚、证据确凿、处理适当、程序合法；没有证据证明被举报人存在违法行为，被申请人决定不予立案并无不当。</w:t>
      </w:r>
    </w:p>
    <w:p w14:paraId="4F36F5C2">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6月26日，申请人购买了案涉商家销售的刺五加茶，收到货后发现商品标注与其他商家销售的产品有区别，认为案涉商品无法溯源，于2025年7月4日，通过全国12315平台向被申请人进行举报。经调查案涉商品标签各项信息均清晰可见，未发现案涉商家存在违法行为，被申请人于2025年7月18日作出不予立案处理决定。2025年7月22日，被申请人通过全国12315平台将不予立案处理决定向申请人告知。2025年8月5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w:t>
      </w:r>
      <w:r>
        <w:rPr>
          <w:rFonts w:hint="eastAsia" w:ascii="仿宋_GB2312" w:hAnsi="仿宋" w:eastAsia="仿宋_GB2312" w:cs="仿宋"/>
          <w:sz w:val="32"/>
          <w:szCs w:val="32"/>
          <w:lang w:val="en-US" w:eastAsia="zh-CN"/>
        </w:rPr>
        <w:t>申请行政复议</w:t>
      </w:r>
      <w:r>
        <w:rPr>
          <w:rFonts w:hint="eastAsia" w:ascii="仿宋_GB2312" w:hAnsi="仿宋" w:eastAsia="仿宋_GB2312" w:cs="仿宋"/>
          <w:sz w:val="32"/>
          <w:szCs w:val="32"/>
        </w:rPr>
        <w:t>。</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举报</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举报事项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举报事项</w:t>
      </w:r>
      <w:r>
        <w:rPr>
          <w:rFonts w:hint="eastAsia" w:ascii="仿宋_GB2312" w:hAnsi="仿宋" w:eastAsia="仿宋_GB2312" w:cs="仿宋"/>
          <w:sz w:val="32"/>
          <w:szCs w:val="32"/>
        </w:rPr>
        <w:t>的处理程序合法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履行了法定职责。</w:t>
      </w:r>
    </w:p>
    <w:p w14:paraId="3E3FD7BD">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被申请人收到举报线索后，进行了调查核实，对举报作出不予立案处理决定后，在法定期限内向申请人进行了告知，被申请人对举报事项的处理符合程序规定，履行了相关法定职责。</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三、被申请人认定事实清楚，证据充分，适用法律正确。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被申请人经过调查，未发现商家存在违法行为，案涉商品标签各项信息均清晰可见，被申请人作出不予立案的处理决定并无不当。</w:t>
      </w:r>
    </w:p>
    <w:p w14:paraId="2CA5BDF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对举报作出的不予立案处理决定</w:t>
      </w:r>
      <w:r>
        <w:rPr>
          <w:rFonts w:hint="eastAsia" w:ascii="仿宋_GB2312" w:hAnsi="仿宋" w:eastAsia="仿宋_GB2312" w:cs="仿宋"/>
          <w:sz w:val="32"/>
          <w:szCs w:val="32"/>
        </w:rPr>
        <w:t>。</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三十</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1DC7998"/>
    <w:rsid w:val="02E33476"/>
    <w:rsid w:val="04BC2320"/>
    <w:rsid w:val="04BE40E0"/>
    <w:rsid w:val="057E4E8F"/>
    <w:rsid w:val="076918F8"/>
    <w:rsid w:val="078908E9"/>
    <w:rsid w:val="087C4131"/>
    <w:rsid w:val="09DB0EDB"/>
    <w:rsid w:val="0CD05820"/>
    <w:rsid w:val="0D006A68"/>
    <w:rsid w:val="0D802538"/>
    <w:rsid w:val="0E005F06"/>
    <w:rsid w:val="10960B84"/>
    <w:rsid w:val="13DC42B1"/>
    <w:rsid w:val="14237327"/>
    <w:rsid w:val="146A0EF3"/>
    <w:rsid w:val="148A41EB"/>
    <w:rsid w:val="14E63403"/>
    <w:rsid w:val="15A50451"/>
    <w:rsid w:val="17ED4752"/>
    <w:rsid w:val="18BC0321"/>
    <w:rsid w:val="19856C4C"/>
    <w:rsid w:val="1AB84DFF"/>
    <w:rsid w:val="1B966EEF"/>
    <w:rsid w:val="1C3E1D3E"/>
    <w:rsid w:val="1CD16A89"/>
    <w:rsid w:val="1D440BA8"/>
    <w:rsid w:val="1E8277E7"/>
    <w:rsid w:val="1EC56458"/>
    <w:rsid w:val="20CC59EA"/>
    <w:rsid w:val="21BD6C6A"/>
    <w:rsid w:val="2236436F"/>
    <w:rsid w:val="23DE11C6"/>
    <w:rsid w:val="246F477F"/>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336194"/>
    <w:rsid w:val="35ED10D9"/>
    <w:rsid w:val="362905E6"/>
    <w:rsid w:val="37261FA2"/>
    <w:rsid w:val="372919DB"/>
    <w:rsid w:val="377207A0"/>
    <w:rsid w:val="37B73FD6"/>
    <w:rsid w:val="382877F5"/>
    <w:rsid w:val="3F3E5EA9"/>
    <w:rsid w:val="42A617C8"/>
    <w:rsid w:val="459C7131"/>
    <w:rsid w:val="466A6398"/>
    <w:rsid w:val="49FA4F7E"/>
    <w:rsid w:val="4A4D73EF"/>
    <w:rsid w:val="4B5E0F27"/>
    <w:rsid w:val="4CDD5875"/>
    <w:rsid w:val="4CE05E98"/>
    <w:rsid w:val="4D2E492A"/>
    <w:rsid w:val="4D823B0A"/>
    <w:rsid w:val="4D8B094F"/>
    <w:rsid w:val="4E6B6B36"/>
    <w:rsid w:val="4FD21DB7"/>
    <w:rsid w:val="50A1152C"/>
    <w:rsid w:val="50F5042E"/>
    <w:rsid w:val="528B0930"/>
    <w:rsid w:val="52E64215"/>
    <w:rsid w:val="56036DFD"/>
    <w:rsid w:val="56475E57"/>
    <w:rsid w:val="56B33D02"/>
    <w:rsid w:val="585264A2"/>
    <w:rsid w:val="58C53C0D"/>
    <w:rsid w:val="591E2AC0"/>
    <w:rsid w:val="598F29D8"/>
    <w:rsid w:val="599110DD"/>
    <w:rsid w:val="599F662C"/>
    <w:rsid w:val="5B5E28D5"/>
    <w:rsid w:val="5C0F1C82"/>
    <w:rsid w:val="5C0F6FB7"/>
    <w:rsid w:val="5CC60AEB"/>
    <w:rsid w:val="5DA853E8"/>
    <w:rsid w:val="5DEC7A21"/>
    <w:rsid w:val="5EE0300C"/>
    <w:rsid w:val="5F6B2D1C"/>
    <w:rsid w:val="5F930B54"/>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2231FFC"/>
    <w:rsid w:val="758F28DA"/>
    <w:rsid w:val="75BA494A"/>
    <w:rsid w:val="775D5288"/>
    <w:rsid w:val="777E6CB9"/>
    <w:rsid w:val="78ED326F"/>
    <w:rsid w:val="790463BB"/>
    <w:rsid w:val="7988222C"/>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1334</Words>
  <Characters>1392</Characters>
  <Lines>14</Lines>
  <Paragraphs>4</Paragraphs>
  <TotalTime>1</TotalTime>
  <ScaleCrop>false</ScaleCrop>
  <LinksUpToDate>false</LinksUpToDate>
  <CharactersWithSpaces>1462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2026-03-05T02:07:57Z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