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keepNext w:val="0"/>
        <w:keepLines w:val="0"/>
        <w:pageBreakBefore w:val="0"/>
        <w:widowControl w:val="0"/>
        <w:kinsoku/>
        <w:wordWrap/>
        <w:overflowPunct/>
        <w:topLinePunct w:val="0"/>
        <w:autoSpaceDE/>
        <w:autoSpaceDN/>
        <w:bidi w:val="0"/>
        <w:adjustRightInd/>
        <w:snapToGrid/>
        <w:spacing w:line="576" w:lineRule="exact"/>
        <w:ind w:firstLine="5120" w:firstLineChars="1600"/>
        <w:textAlignment w:val="auto"/>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54</w:t>
      </w:r>
      <w:r>
        <w:rPr>
          <w:rFonts w:ascii="仿宋_GB2312" w:hAnsi="仿宋" w:eastAsia="仿宋_GB2312" w:cs="仿宋"/>
          <w:sz w:val="32"/>
          <w:szCs w:val="32"/>
        </w:rPr>
        <w:t>号</w:t>
      </w:r>
    </w:p>
    <w:p w14:paraId="70865FD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王某某</w:t>
      </w:r>
    </w:p>
    <w:p w14:paraId="0B8ADE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申请人不服通化县市场监督管理局对举报作出的不予立案处理决定。于2025年7月11日向通化县人民政府申请行政复议，本机关依法予以受理，现已审理终结。</w:t>
      </w:r>
    </w:p>
    <w:p w14:paraId="3E45C9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sz w:val="32"/>
          <w:szCs w:val="32"/>
          <w:lang w:val="en-US" w:eastAsia="zh-CN"/>
        </w:rPr>
        <w:t>撤销被申请人对举报作出的不予立案处理决定；2、责令被申请人重新作出处理决定。</w:t>
      </w:r>
    </w:p>
    <w:p w14:paraId="7998CF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被申请人作出的举报不予立案处理决定应依法予以撤销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9324B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一、被申请人认定事实不清。</w:t>
      </w:r>
    </w:p>
    <w:p w14:paraId="607B9BD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二、案涉企业不能认定为“违法行为轻微并及时改正”。</w:t>
      </w:r>
    </w:p>
    <w:p w14:paraId="271A217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三、被申请人适用法律错误，程序违法。</w:t>
      </w:r>
    </w:p>
    <w:p w14:paraId="3096DB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四、被申请人涉嫌滥用职权，破坏营商环境。</w:t>
      </w:r>
    </w:p>
    <w:p w14:paraId="5A03BB6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lang w:val="en-US" w:eastAsia="zh-CN"/>
        </w:rPr>
        <w:t>被申请人已经依法及时对申请人的投诉举报进行了受理和答复，并且对投诉举报事项的调查和处理事实清楚、答复适当、合法有效。主要理由是：</w:t>
      </w:r>
    </w:p>
    <w:p w14:paraId="73904E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一、被申请人对投诉进行了调解。</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lang w:val="en-US" w:eastAsia="zh-CN"/>
        </w:rPr>
      </w:pPr>
      <w:r>
        <w:rPr>
          <w:rFonts w:hint="default" w:ascii="仿宋_GB2312" w:hAnsi="仿宋" w:eastAsia="仿宋_GB2312" w:cs="仿宋"/>
          <w:sz w:val="32"/>
          <w:szCs w:val="32"/>
          <w:lang w:eastAsia="zh-CN"/>
        </w:rPr>
        <w:t>二</w:t>
      </w:r>
      <w:r>
        <w:rPr>
          <w:rFonts w:hint="eastAsia" w:ascii="仿宋_GB2312" w:hAnsi="仿宋" w:eastAsia="仿宋_GB2312" w:cs="仿宋"/>
          <w:sz w:val="32"/>
          <w:szCs w:val="32"/>
          <w:lang w:val="en-US" w:eastAsia="zh-CN"/>
        </w:rPr>
        <w:t>、案涉商家违法行为轻微，被申请人作出不予立案处理决定并无不当。</w:t>
      </w:r>
    </w:p>
    <w:p w14:paraId="73C89E5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三、被申请人向申请人告知了不予立案情况，履行了法定职责。</w:t>
      </w:r>
    </w:p>
    <w:p w14:paraId="4F36F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3" w:firstLineChars="200"/>
        <w:jc w:val="both"/>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2025年3月11日，申请人在抖音店铺购买了案涉商品，收到货后发现商品没有任何标签，向申请人邮寄信件进行投诉举报。被申请人收到投诉举报信件后，对投诉进行了调解，因案涉商家拒绝申请人索要赔偿的诉求，2025年4月28日，被申请人作出终止调解决定并告知申请人。经核查，案涉商家销售量仅为2单，在发货过程中由于工作人员疏忽导致标签漏贴，商家已进行了整改。被申请人认为案涉商家违法行为轻微，能够及时改正，且未造成危害后果，于2025年4月28日，作出不予立案处理决定。2025年7月11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不服被申请人对举报作出的处理决定</w:t>
      </w:r>
      <w:r>
        <w:rPr>
          <w:rFonts w:hint="eastAsia" w:ascii="仿宋_GB2312" w:hAnsi="仿宋" w:eastAsia="仿宋_GB2312" w:cs="仿宋"/>
          <w:sz w:val="32"/>
          <w:szCs w:val="32"/>
        </w:rPr>
        <w:t>，向本机关</w:t>
      </w:r>
      <w:r>
        <w:rPr>
          <w:rFonts w:hint="eastAsia" w:ascii="仿宋_GB2312" w:hAnsi="仿宋" w:eastAsia="仿宋_GB2312" w:cs="仿宋"/>
          <w:sz w:val="32"/>
          <w:szCs w:val="32"/>
          <w:lang w:val="en-US" w:eastAsia="zh-CN"/>
        </w:rPr>
        <w:t>申请行政复议</w:t>
      </w:r>
      <w:r>
        <w:rPr>
          <w:rFonts w:hint="eastAsia" w:ascii="仿宋_GB2312" w:hAnsi="仿宋" w:eastAsia="仿宋_GB2312" w:cs="仿宋"/>
          <w:sz w:val="32"/>
          <w:szCs w:val="32"/>
        </w:rPr>
        <w:t>。</w:t>
      </w:r>
    </w:p>
    <w:p w14:paraId="4A48A05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w:t>
      </w:r>
      <w:r>
        <w:rPr>
          <w:rFonts w:hint="eastAsia" w:ascii="仿宋_GB2312" w:hAnsi="仿宋" w:eastAsia="仿宋_GB2312" w:cs="仿宋"/>
          <w:sz w:val="32"/>
          <w:szCs w:val="32"/>
          <w:lang w:val="en-US" w:eastAsia="zh-CN"/>
        </w:rPr>
        <w:t>第二款</w:t>
      </w:r>
      <w:r>
        <w:rPr>
          <w:rFonts w:hint="eastAsia" w:ascii="仿宋_GB2312" w:hAnsi="仿宋" w:eastAsia="仿宋_GB2312" w:cs="仿宋"/>
          <w:sz w:val="32"/>
          <w:szCs w:val="32"/>
        </w:rPr>
        <w:t>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4230250A">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2544C06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对投诉进行了调解，对举报作出不予立案处理决定</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并在法定期限内将不予立案情况告知申请人，被申请人对投诉举报事项的处理符合程序规定</w:t>
      </w:r>
      <w:r>
        <w:rPr>
          <w:rFonts w:hint="eastAsia" w:ascii="仿宋_GB2312" w:hAnsi="仿宋" w:eastAsia="仿宋_GB2312" w:cs="仿宋"/>
          <w:sz w:val="32"/>
          <w:szCs w:val="32"/>
        </w:rPr>
        <w:t>。</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w:t>
      </w:r>
      <w:r>
        <w:rPr>
          <w:rFonts w:hint="eastAsia" w:ascii="仿宋_GB2312" w:hAnsi="仿宋" w:eastAsia="仿宋_GB2312" w:cs="仿宋"/>
          <w:sz w:val="32"/>
          <w:szCs w:val="32"/>
          <w:lang w:val="en-US" w:eastAsia="zh-CN"/>
        </w:rPr>
        <w:t>对举报作出的处理决定</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查明案涉商品确实漏贴了标签，但商家能够及时整改，商品销售量也仅为2单，案涉商家违法行为轻微，未造成危害后果，被申请人依据《市场监督管理行政处罚程序规定》第二十条第一款第（一)项作出不予立案处理决定并无不当。</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八</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5E4249"/>
    <w:rsid w:val="0199609C"/>
    <w:rsid w:val="02E33476"/>
    <w:rsid w:val="04BC2320"/>
    <w:rsid w:val="04BE40E0"/>
    <w:rsid w:val="057E4E8F"/>
    <w:rsid w:val="076918F8"/>
    <w:rsid w:val="078908E9"/>
    <w:rsid w:val="087C4131"/>
    <w:rsid w:val="09DB0EDB"/>
    <w:rsid w:val="0CD05820"/>
    <w:rsid w:val="0D006A68"/>
    <w:rsid w:val="0D802538"/>
    <w:rsid w:val="10960B84"/>
    <w:rsid w:val="13DC42B1"/>
    <w:rsid w:val="14237327"/>
    <w:rsid w:val="148A41EB"/>
    <w:rsid w:val="14E63403"/>
    <w:rsid w:val="15A50451"/>
    <w:rsid w:val="17ED4752"/>
    <w:rsid w:val="19856C4C"/>
    <w:rsid w:val="1C3E1D3E"/>
    <w:rsid w:val="1CD16A89"/>
    <w:rsid w:val="1D440BA8"/>
    <w:rsid w:val="1E8277E7"/>
    <w:rsid w:val="1EC56458"/>
    <w:rsid w:val="21BD6C6A"/>
    <w:rsid w:val="2236436F"/>
    <w:rsid w:val="246F477F"/>
    <w:rsid w:val="25B0733F"/>
    <w:rsid w:val="25FF38FC"/>
    <w:rsid w:val="264F6618"/>
    <w:rsid w:val="26915605"/>
    <w:rsid w:val="271F12F2"/>
    <w:rsid w:val="2862739A"/>
    <w:rsid w:val="29223C0A"/>
    <w:rsid w:val="29461CB1"/>
    <w:rsid w:val="2A5C7D24"/>
    <w:rsid w:val="2C565BBC"/>
    <w:rsid w:val="2EC7748A"/>
    <w:rsid w:val="2EF22990"/>
    <w:rsid w:val="2F0A3A24"/>
    <w:rsid w:val="30225346"/>
    <w:rsid w:val="302F2A61"/>
    <w:rsid w:val="315A2087"/>
    <w:rsid w:val="326D31C6"/>
    <w:rsid w:val="337A02B8"/>
    <w:rsid w:val="33DB76F9"/>
    <w:rsid w:val="34552FF5"/>
    <w:rsid w:val="345C6974"/>
    <w:rsid w:val="35ED10D9"/>
    <w:rsid w:val="362905E6"/>
    <w:rsid w:val="37261FA2"/>
    <w:rsid w:val="372919DB"/>
    <w:rsid w:val="377207A0"/>
    <w:rsid w:val="37B73FD6"/>
    <w:rsid w:val="382877F5"/>
    <w:rsid w:val="3E173A67"/>
    <w:rsid w:val="3F3E5EA9"/>
    <w:rsid w:val="42A617C8"/>
    <w:rsid w:val="459C7131"/>
    <w:rsid w:val="49FA4F7E"/>
    <w:rsid w:val="4A4D73EF"/>
    <w:rsid w:val="4B5E0F27"/>
    <w:rsid w:val="4CDD5875"/>
    <w:rsid w:val="4CE05E98"/>
    <w:rsid w:val="4D2E492A"/>
    <w:rsid w:val="4FD21DB7"/>
    <w:rsid w:val="50A1152C"/>
    <w:rsid w:val="50F5042E"/>
    <w:rsid w:val="528B0930"/>
    <w:rsid w:val="52E64215"/>
    <w:rsid w:val="56475E57"/>
    <w:rsid w:val="56B33D02"/>
    <w:rsid w:val="585264A2"/>
    <w:rsid w:val="58C53C0D"/>
    <w:rsid w:val="591E2AC0"/>
    <w:rsid w:val="598F29D8"/>
    <w:rsid w:val="599110DD"/>
    <w:rsid w:val="5A504131"/>
    <w:rsid w:val="5C0F1C82"/>
    <w:rsid w:val="5C0F6FB7"/>
    <w:rsid w:val="5CC60AEB"/>
    <w:rsid w:val="5DA853E8"/>
    <w:rsid w:val="5DEC7A21"/>
    <w:rsid w:val="5F6B2D1C"/>
    <w:rsid w:val="5F930B54"/>
    <w:rsid w:val="63040BF8"/>
    <w:rsid w:val="64093C6C"/>
    <w:rsid w:val="642815EB"/>
    <w:rsid w:val="645B5511"/>
    <w:rsid w:val="65622202"/>
    <w:rsid w:val="65EB1BB5"/>
    <w:rsid w:val="667C5CEA"/>
    <w:rsid w:val="66A84B7E"/>
    <w:rsid w:val="69510DCD"/>
    <w:rsid w:val="6A6E6107"/>
    <w:rsid w:val="6AAA35A7"/>
    <w:rsid w:val="6C5A2D68"/>
    <w:rsid w:val="6E243A09"/>
    <w:rsid w:val="6E8F10AB"/>
    <w:rsid w:val="6F18731D"/>
    <w:rsid w:val="6FA236D9"/>
    <w:rsid w:val="6FB41C3A"/>
    <w:rsid w:val="72231FFC"/>
    <w:rsid w:val="758F28DA"/>
    <w:rsid w:val="75BA494A"/>
    <w:rsid w:val="76A67006"/>
    <w:rsid w:val="775D5288"/>
    <w:rsid w:val="78ED326F"/>
    <w:rsid w:val="7988222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1482</Words>
  <Characters>1531</Characters>
  <Lines>14</Lines>
  <Paragraphs>4</Paragraphs>
  <TotalTime>25</TotalTime>
  <ScaleCrop>false</ScaleCrop>
  <LinksUpToDate>false</LinksUpToDate>
  <CharactersWithSpaces>1602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