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40</w:t>
      </w:r>
      <w:r>
        <w:rPr>
          <w:rFonts w:hint="default" w:ascii="仿宋_GB2312" w:hAnsi="仿宋" w:eastAsia="仿宋_GB2312" w:cs="仿宋"/>
          <w:sz w:val="32"/>
          <w:szCs w:val="32"/>
          <w:lang w:val="en-US" w:eastAsia="zh-CN"/>
        </w:rPr>
        <w:t>号</w:t>
      </w: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李某某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30396527">
      <w:pPr>
        <w:spacing w:after="0" w:line="576" w:lineRule="exact"/>
        <w:ind w:firstLine="640" w:firstLineChars="200"/>
        <w:jc w:val="both"/>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申请人请求确认通化县市场监督管理局未在法定期限内告知举报立案情况的行政行为违法。于2025年6月11日向通化县人民政府申请行政复议，本机关依法已予受理，现已审理终结。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1、确认被申请人未在法定期限内告知举报立案情况的行政行为违法；2、责令被申请人告知举报立案情况。</w:t>
      </w:r>
    </w:p>
    <w:p w14:paraId="1FF1449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ascii="仿宋_GB2312" w:hAnsi="仿宋" w:eastAsia="仿宋_GB2312" w:cs="仿宋"/>
          <w:sz w:val="32"/>
          <w:szCs w:val="32"/>
          <w:lang w:val="en-US" w:eastAsia="zh-CN"/>
        </w:rPr>
        <w:t>申请人于2025年4月17日向被申请人邮寄投诉举报信件，被申请人于2025年4月21日签收后，至今未告知申请人举报是否立案。</w:t>
      </w:r>
    </w:p>
    <w:p w14:paraId="654B9E06">
      <w:pPr>
        <w:spacing w:after="0" w:line="576" w:lineRule="exact"/>
        <w:ind w:firstLine="643" w:firstLineChars="200"/>
        <w:jc w:val="both"/>
        <w:rPr>
          <w:rFonts w:hint="eastAsia" w:ascii="仿宋_GB2312" w:hAnsi="宋体" w:eastAsia="仿宋_GB2312"/>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宋体" w:eastAsia="仿宋_GB2312"/>
          <w:sz w:val="32"/>
          <w:szCs w:val="32"/>
          <w:lang w:val="en-US" w:eastAsia="zh-CN"/>
        </w:rPr>
        <w:t>被申请人对</w:t>
      </w:r>
      <w:r>
        <w:rPr>
          <w:rFonts w:hint="eastAsia" w:ascii="仿宋_GB2312" w:hAnsi="宋体" w:eastAsia="仿宋_GB2312"/>
          <w:sz w:val="32"/>
          <w:szCs w:val="32"/>
        </w:rPr>
        <w:t>举报事项</w:t>
      </w:r>
      <w:r>
        <w:rPr>
          <w:rFonts w:hint="eastAsia" w:ascii="仿宋_GB2312" w:hAnsi="宋体" w:eastAsia="仿宋_GB2312"/>
          <w:sz w:val="32"/>
          <w:szCs w:val="32"/>
          <w:lang w:val="en-US" w:eastAsia="zh-CN"/>
        </w:rPr>
        <w:t>的</w:t>
      </w:r>
      <w:r>
        <w:rPr>
          <w:rFonts w:hint="eastAsia" w:ascii="仿宋_GB2312" w:hAnsi="宋体" w:eastAsia="仿宋_GB2312"/>
          <w:sz w:val="32"/>
          <w:szCs w:val="32"/>
        </w:rPr>
        <w:t>处理事实清楚、证据确凿、处理适当、程序合法</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且申请人存在职业索赔行为。主要理由是：</w:t>
      </w:r>
    </w:p>
    <w:p w14:paraId="0643CC1A">
      <w:pPr>
        <w:numPr>
          <w:ilvl w:val="0"/>
          <w:numId w:val="0"/>
        </w:numPr>
        <w:spacing w:after="0" w:line="576" w:lineRule="exact"/>
        <w:ind w:firstLine="640" w:firstLineChars="200"/>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一、被申请人对投诉进行了受理，通过电话告知申请人，申请人均未接听电话。</w:t>
      </w:r>
    </w:p>
    <w:p w14:paraId="5F84D969">
      <w:pPr>
        <w:numPr>
          <w:ilvl w:val="0"/>
          <w:numId w:val="0"/>
        </w:numPr>
        <w:spacing w:after="0" w:line="576" w:lineRule="exact"/>
        <w:jc w:val="both"/>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二、因申请人举报时未提供身份信息，被申请人在对举报作出不予立案处理决定后，未向申请人告知。</w:t>
      </w:r>
    </w:p>
    <w:p w14:paraId="30F22028">
      <w:pPr>
        <w:numPr>
          <w:ilvl w:val="0"/>
          <w:numId w:val="0"/>
        </w:numPr>
        <w:spacing w:after="0" w:line="576" w:lineRule="exact"/>
        <w:ind w:firstLine="643" w:firstLineChars="20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b w:val="0"/>
          <w:bCs w:val="0"/>
          <w:sz w:val="32"/>
          <w:szCs w:val="32"/>
          <w:lang w:val="en-US" w:eastAsia="zh-CN"/>
        </w:rPr>
        <w:t>2025年4月17日，申请人向被申请人邮寄投诉举报信件。2025年4月21日，被申请人签收后受理并进行调查核实工作。2025年4月27日、28日，被申请人电话告知申请人受理情况时，申请人均未接电话。2025年6月4日，被申请人对举报作出不予立案的处理决定。</w:t>
      </w:r>
      <w:r>
        <w:rPr>
          <w:rFonts w:hint="eastAsia" w:ascii="仿宋_GB2312" w:hAnsi="宋体" w:eastAsia="仿宋_GB2312"/>
          <w:sz w:val="32"/>
          <w:szCs w:val="32"/>
          <w:lang w:val="en-US" w:eastAsia="zh-CN"/>
        </w:rPr>
        <w:t>申请人进行举报时未提供身份信息，被申请人通知申请人进行身份信息补正时，申请人未接听电话，被申请人在对举报作出不予立案处理决定后，未向申请人告知。2025年6月10日，被申请人将投诉举报处理告知书邮寄给申请人。2025年6月11日，申请人请求</w:t>
      </w:r>
      <w:r>
        <w:rPr>
          <w:rFonts w:hint="eastAsia" w:ascii="仿宋_GB2312" w:hAnsi="仿宋" w:eastAsia="仿宋_GB2312" w:cs="仿宋"/>
          <w:sz w:val="32"/>
          <w:szCs w:val="32"/>
          <w:lang w:val="en-US" w:eastAsia="zh-CN"/>
        </w:rPr>
        <w:t>确认被申请人未在法定期限内告知举报立案情况的行政行为违法，</w:t>
      </w:r>
      <w:r>
        <w:rPr>
          <w:rFonts w:hint="eastAsia" w:ascii="仿宋_GB2312" w:hAnsi="仿宋" w:eastAsia="仿宋_GB2312" w:cs="仿宋"/>
          <w:b w:val="0"/>
          <w:bCs w:val="0"/>
          <w:sz w:val="32"/>
          <w:szCs w:val="32"/>
          <w:lang w:val="en-US" w:eastAsia="zh-CN"/>
        </w:rPr>
        <w:t>向本机关提出行政复议申请。</w:t>
      </w:r>
    </w:p>
    <w:p w14:paraId="5BA7BFF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申请人在全国12315平台共计进行了699次投诉，688次举报，2025年就投诉举报事项向本机关申请行政复议2次。申请人投诉举报、行政复议申请内容高度一致，表格化，模板化。</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处理告知不服，向本机关提起行政复议申请</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经查询，申请人仅在全国12315平台上就投诉</w:t>
      </w:r>
      <w:r>
        <w:rPr>
          <w:rFonts w:hint="eastAsia" w:ascii="仿宋_GB2312" w:hAnsi="仿宋" w:eastAsia="仿宋_GB2312" w:cs="仿宋"/>
          <w:sz w:val="32"/>
          <w:szCs w:val="32"/>
          <w:lang w:val="en-US" w:eastAsia="zh-CN"/>
        </w:rPr>
        <w:t>699</w:t>
      </w:r>
      <w:r>
        <w:rPr>
          <w:rFonts w:hint="default" w:ascii="仿宋_GB2312" w:hAnsi="仿宋" w:eastAsia="仿宋_GB2312" w:cs="仿宋"/>
          <w:sz w:val="32"/>
          <w:szCs w:val="32"/>
          <w:lang w:val="en-US" w:eastAsia="zh-CN"/>
        </w:rPr>
        <w:t>次，举报</w:t>
      </w:r>
      <w:r>
        <w:rPr>
          <w:rFonts w:hint="eastAsia" w:ascii="仿宋_GB2312" w:hAnsi="仿宋" w:eastAsia="仿宋_GB2312" w:cs="仿宋"/>
          <w:sz w:val="32"/>
          <w:szCs w:val="32"/>
          <w:lang w:val="en-US" w:eastAsia="zh-CN"/>
        </w:rPr>
        <w:t>688</w:t>
      </w:r>
      <w:r>
        <w:rPr>
          <w:rFonts w:hint="default" w:ascii="仿宋_GB2312" w:hAnsi="仿宋" w:eastAsia="仿宋_GB2312" w:cs="仿宋"/>
          <w:sz w:val="32"/>
          <w:szCs w:val="32"/>
          <w:lang w:val="en-US" w:eastAsia="zh-CN"/>
        </w:rPr>
        <w:t>次</w:t>
      </w:r>
      <w:r>
        <w:rPr>
          <w:rFonts w:hint="eastAsia" w:ascii="仿宋_GB2312" w:hAnsi="仿宋" w:eastAsia="仿宋_GB2312" w:cs="仿宋"/>
          <w:sz w:val="32"/>
          <w:szCs w:val="32"/>
          <w:lang w:val="en-US" w:eastAsia="zh-CN"/>
        </w:rPr>
        <w:t>，申请人购买、使用商品的数量和投诉举报商品的次数明显超出合理生活消费范围，</w:t>
      </w:r>
      <w:r>
        <w:rPr>
          <w:rFonts w:hint="default" w:ascii="仿宋_GB2312" w:hAnsi="仿宋" w:eastAsia="仿宋_GB2312" w:cs="仿宋"/>
          <w:sz w:val="32"/>
          <w:szCs w:val="32"/>
          <w:lang w:val="en-US" w:eastAsia="zh-CN"/>
        </w:rPr>
        <w:t>足以认定申请人向市场监督管理部门进行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，亦不会造成申请人权利义务的直接增加或减损。且</w:t>
      </w:r>
      <w:r>
        <w:rPr>
          <w:rFonts w:hint="eastAsia" w:ascii="仿宋_GB2312" w:hAnsi="仿宋" w:eastAsia="仿宋_GB2312" w:cs="仿宋"/>
          <w:sz w:val="32"/>
          <w:szCs w:val="32"/>
          <w:lang w:val="en-US" w:eastAsia="zh-CN"/>
        </w:rPr>
        <w:t>2023年</w:t>
      </w:r>
      <w:r>
        <w:rPr>
          <w:rFonts w:hint="default" w:ascii="仿宋_GB2312" w:hAnsi="仿宋" w:eastAsia="仿宋_GB2312" w:cs="仿宋"/>
          <w:sz w:val="32"/>
          <w:szCs w:val="32"/>
          <w:lang w:val="en-US" w:eastAsia="zh-CN"/>
        </w:rPr>
        <w:t>，申请人在</w:t>
      </w:r>
      <w:r>
        <w:rPr>
          <w:rFonts w:hint="eastAsia" w:ascii="仿宋_GB2312" w:hAnsi="仿宋" w:eastAsia="仿宋_GB2312" w:cs="仿宋"/>
          <w:sz w:val="32"/>
          <w:szCs w:val="32"/>
          <w:lang w:val="en-US" w:eastAsia="zh-CN"/>
        </w:rPr>
        <w:t>我县</w:t>
      </w:r>
      <w:r>
        <w:rPr>
          <w:rFonts w:hint="default" w:ascii="仿宋_GB2312" w:hAnsi="仿宋" w:eastAsia="仿宋_GB2312" w:cs="仿宋"/>
          <w:sz w:val="32"/>
          <w:szCs w:val="32"/>
          <w:lang w:val="en-US" w:eastAsia="zh-CN"/>
        </w:rPr>
        <w:t>以不服市场监管部门对其投诉</w:t>
      </w:r>
      <w:r>
        <w:rPr>
          <w:rFonts w:hint="eastAsia" w:ascii="仿宋_GB2312" w:hAnsi="仿宋" w:eastAsia="仿宋_GB2312" w:cs="仿宋"/>
          <w:sz w:val="32"/>
          <w:szCs w:val="32"/>
          <w:lang w:val="en-US" w:eastAsia="zh-CN"/>
        </w:rPr>
        <w:t>举报</w:t>
      </w:r>
      <w:r>
        <w:rPr>
          <w:rFonts w:hint="default" w:ascii="仿宋_GB2312" w:hAnsi="仿宋" w:eastAsia="仿宋_GB2312" w:cs="仿宋"/>
          <w:sz w:val="32"/>
          <w:szCs w:val="32"/>
          <w:lang w:val="en-US" w:eastAsia="zh-CN"/>
        </w:rPr>
        <w:t>处理提起的行政复议申请</w:t>
      </w:r>
      <w:r>
        <w:rPr>
          <w:rFonts w:hint="eastAsia" w:ascii="仿宋_GB2312" w:hAnsi="仿宋" w:eastAsia="仿宋_GB2312" w:cs="仿宋"/>
          <w:sz w:val="32"/>
          <w:szCs w:val="32"/>
          <w:lang w:val="en-US" w:eastAsia="zh-CN"/>
        </w:rPr>
        <w:t>共2</w:t>
      </w:r>
      <w:r>
        <w:rPr>
          <w:rFonts w:hint="default" w:ascii="仿宋_GB2312" w:hAnsi="仿宋" w:eastAsia="仿宋_GB2312" w:cs="仿宋"/>
          <w:sz w:val="32"/>
          <w:szCs w:val="32"/>
          <w:lang w:val="en-US" w:eastAsia="zh-CN"/>
        </w:rPr>
        <w:t>件，可见申请人并非为自身合法权益对相关违法行为进行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70CDEE10">
      <w:pPr>
        <w:numPr>
          <w:ilvl w:val="0"/>
          <w:numId w:val="0"/>
        </w:numPr>
        <w:spacing w:after="0" w:line="576" w:lineRule="exact"/>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申请人如不服本行政复议决定，可在接到本决定书之日起15日内，向人民法院提起行政诉讼。</w:t>
      </w:r>
    </w:p>
    <w:p w14:paraId="0C8129E6">
      <w:pPr>
        <w:spacing w:after="0" w:line="576" w:lineRule="exact"/>
        <w:ind w:firstLine="640" w:firstLineChars="200"/>
        <w:jc w:val="both"/>
        <w:rPr>
          <w:rFonts w:hint="eastAsia" w:ascii="仿宋_GB2312" w:hAnsi="仿宋" w:eastAsia="仿宋_GB2312" w:cs="仿宋"/>
          <w:sz w:val="32"/>
          <w:szCs w:val="32"/>
          <w:lang w:val="en-US" w:eastAsia="zh-CN"/>
        </w:rPr>
      </w:pPr>
    </w:p>
    <w:p w14:paraId="1C5B1FF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通化县人民政府</w:t>
      </w:r>
    </w:p>
    <w:p w14:paraId="7C6FB10A">
      <w:pPr>
        <w:spacing w:after="0" w:line="576"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八</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八</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696AD0"/>
    <w:rsid w:val="02E33476"/>
    <w:rsid w:val="04606361"/>
    <w:rsid w:val="04BE40E0"/>
    <w:rsid w:val="04F53275"/>
    <w:rsid w:val="05013ED4"/>
    <w:rsid w:val="057E4E8F"/>
    <w:rsid w:val="078E78DC"/>
    <w:rsid w:val="087C4131"/>
    <w:rsid w:val="08C734CC"/>
    <w:rsid w:val="0B704FAD"/>
    <w:rsid w:val="0D8B0A48"/>
    <w:rsid w:val="0DD611BF"/>
    <w:rsid w:val="10960B84"/>
    <w:rsid w:val="11356B95"/>
    <w:rsid w:val="13DC42B1"/>
    <w:rsid w:val="143D7147"/>
    <w:rsid w:val="148A41EB"/>
    <w:rsid w:val="15C21CC4"/>
    <w:rsid w:val="165C118C"/>
    <w:rsid w:val="16741E3E"/>
    <w:rsid w:val="191B346D"/>
    <w:rsid w:val="19856C4C"/>
    <w:rsid w:val="1C3E1D3E"/>
    <w:rsid w:val="1D033515"/>
    <w:rsid w:val="1D1F3483"/>
    <w:rsid w:val="20CC36ED"/>
    <w:rsid w:val="246F477F"/>
    <w:rsid w:val="25885F7F"/>
    <w:rsid w:val="25B0733F"/>
    <w:rsid w:val="26BE210E"/>
    <w:rsid w:val="27E5099D"/>
    <w:rsid w:val="280834D9"/>
    <w:rsid w:val="2C385A5F"/>
    <w:rsid w:val="2DB44070"/>
    <w:rsid w:val="30225346"/>
    <w:rsid w:val="30C5215E"/>
    <w:rsid w:val="316E64EE"/>
    <w:rsid w:val="326D31C6"/>
    <w:rsid w:val="337A02B8"/>
    <w:rsid w:val="345D21D3"/>
    <w:rsid w:val="35ED10D9"/>
    <w:rsid w:val="362905E6"/>
    <w:rsid w:val="37261FA2"/>
    <w:rsid w:val="372919DB"/>
    <w:rsid w:val="382877F5"/>
    <w:rsid w:val="395B2E4B"/>
    <w:rsid w:val="3A525087"/>
    <w:rsid w:val="3AA71671"/>
    <w:rsid w:val="3C082AF5"/>
    <w:rsid w:val="40925627"/>
    <w:rsid w:val="42A617C8"/>
    <w:rsid w:val="45395141"/>
    <w:rsid w:val="45B53373"/>
    <w:rsid w:val="490F6BB6"/>
    <w:rsid w:val="4A4D73EF"/>
    <w:rsid w:val="4BB1158A"/>
    <w:rsid w:val="4CDD5875"/>
    <w:rsid w:val="528B0930"/>
    <w:rsid w:val="52E64215"/>
    <w:rsid w:val="53C52BAA"/>
    <w:rsid w:val="54625760"/>
    <w:rsid w:val="5472265E"/>
    <w:rsid w:val="56B33D02"/>
    <w:rsid w:val="58C53C0D"/>
    <w:rsid w:val="591E2AC0"/>
    <w:rsid w:val="598F29D8"/>
    <w:rsid w:val="5C0F6FB7"/>
    <w:rsid w:val="5CC60AEB"/>
    <w:rsid w:val="5D0B148F"/>
    <w:rsid w:val="5DA853E8"/>
    <w:rsid w:val="5DEC7A21"/>
    <w:rsid w:val="5F6B2D1C"/>
    <w:rsid w:val="5F930B54"/>
    <w:rsid w:val="60281F46"/>
    <w:rsid w:val="609A39B4"/>
    <w:rsid w:val="611B233B"/>
    <w:rsid w:val="61333E65"/>
    <w:rsid w:val="63040BF8"/>
    <w:rsid w:val="63FA7FB6"/>
    <w:rsid w:val="64093C6C"/>
    <w:rsid w:val="65622202"/>
    <w:rsid w:val="657923AC"/>
    <w:rsid w:val="6888136E"/>
    <w:rsid w:val="69510DCD"/>
    <w:rsid w:val="6C5A2D68"/>
    <w:rsid w:val="6D62665F"/>
    <w:rsid w:val="6DAD75FE"/>
    <w:rsid w:val="6F7A2F96"/>
    <w:rsid w:val="719108D4"/>
    <w:rsid w:val="7670382E"/>
    <w:rsid w:val="774C4FD9"/>
    <w:rsid w:val="775D5288"/>
    <w:rsid w:val="7A014026"/>
    <w:rsid w:val="7CB935D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1559</Words>
  <Characters>1648</Characters>
  <Lines>0</Lines>
  <Paragraphs>0</Paragraphs>
  <TotalTime>113</TotalTime>
  <ScaleCrop>false</ScaleCrop>
  <LinksUpToDate>false</LinksUpToDate>
  <CharactersWithSpaces>1729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2026-03-05T01:47:06Z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