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32</w:t>
      </w:r>
      <w:r>
        <w:rPr>
          <w:rFonts w:ascii="仿宋_GB2312" w:hAnsi="仿宋" w:eastAsia="仿宋_GB2312" w:cs="仿宋"/>
          <w:sz w:val="32"/>
          <w:szCs w:val="32"/>
        </w:rPr>
        <w:t>号</w:t>
      </w:r>
    </w:p>
    <w:p w14:paraId="382367DA">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孙某某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5BF87712">
      <w:pPr>
        <w:spacing w:line="576" w:lineRule="exact"/>
        <w:ind w:firstLine="640" w:firstLineChars="200"/>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申请人不服通化县市场监督管理局对举报作出的不予立案处理决定。于2025年5月23日向通化县人民政府申请行政复议，本机关依法予以受理，现已审理终结。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撤销被申请人对举报作出的不予立案处理决定；2、确认被申请人未依法出具书面不予立案决定书的行为违法；3、责令被申请人重新作出处理决定。</w:t>
      </w:r>
    </w:p>
    <w:p w14:paraId="25A7957E">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b w:val="0"/>
          <w:bCs w:val="0"/>
          <w:sz w:val="32"/>
          <w:szCs w:val="32"/>
          <w:lang w:val="en-US" w:eastAsia="zh-CN"/>
        </w:rPr>
        <w:t>应</w:t>
      </w:r>
      <w:r>
        <w:rPr>
          <w:rFonts w:hint="eastAsia" w:ascii="仿宋_GB2312" w:hAnsi="仿宋" w:eastAsia="仿宋_GB2312" w:cs="仿宋"/>
          <w:sz w:val="32"/>
          <w:szCs w:val="32"/>
          <w:lang w:val="en-US" w:eastAsia="zh-CN"/>
        </w:rPr>
        <w:t>撤销被申请人对举报作出的不予立案处理决定</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5A2F78A8">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一、案涉产品标签违法事实明确，违反多项法律。</w:t>
      </w:r>
    </w:p>
    <w:p w14:paraId="0F23B3C8">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二、被申请人法律适用错误，未履行法定职责。</w:t>
      </w:r>
    </w:p>
    <w:p w14:paraId="4462DD9A">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三、被申请人程序严重违法。</w:t>
      </w:r>
    </w:p>
    <w:p w14:paraId="5EEA72D7">
      <w:pPr>
        <w:numPr>
          <w:ilvl w:val="0"/>
          <w:numId w:val="0"/>
        </w:numPr>
        <w:spacing w:line="576" w:lineRule="exac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四、被申请人滥用“轻微违法”免责条款。</w:t>
      </w:r>
    </w:p>
    <w:p w14:paraId="5A03BB6F">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被申请人对举报事项的处理事实清楚、证据确凿、处理适当、程序合法。主要理由是：</w:t>
      </w:r>
    </w:p>
    <w:p w14:paraId="73904EE1">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一、被申请人根据举报线索进行了调查核实。</w:t>
      </w:r>
    </w:p>
    <w:p w14:paraId="563C8D0F">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、申请人存在职业索赔行为。</w:t>
      </w:r>
    </w:p>
    <w:p w14:paraId="60C40B31">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1月26日，申请人在抖音平台购买了案涉商家销售的高丽参制品，认为商品标签不合格，于2025年2月1日、3月27日，通过全国12315平台分别进行了投诉与举报。被申请人对投诉进行了调解，根据举报线索进行调查核实。经查明案涉商品为散装中药材，商品标签标注了用法用量的相关内容，确属违法行为，但商家已进行了整改。2025年4月29日，被申请人认为案涉商家虽存在违法行为，但违法行为轻微且未造成严重后果，依据《市场监督管理行政处罚程序规定》第二十条第一款第（一)项作出不予立案处理决定，并与当日将不予立案情况通过平台告知申请人。2025年5月23日，申请人不服被申请人对举报作出的处理决定，向本机关申请行政复议。</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的处理程序合法，履行了法定职责。</w:t>
      </w:r>
    </w:p>
    <w:p w14:paraId="3E3FD7BD">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于2025年3月27日收到举报线索，随即对举报进行了受理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w:t>
      </w:r>
      <w:r>
        <w:rPr>
          <w:rFonts w:hint="eastAsia" w:ascii="仿宋_GB2312" w:hAnsi="仿宋" w:eastAsia="仿宋_GB2312" w:cs="仿宋"/>
          <w:sz w:val="32"/>
          <w:szCs w:val="32"/>
        </w:rPr>
        <w:t>开展</w:t>
      </w:r>
      <w:r>
        <w:rPr>
          <w:rFonts w:hint="eastAsia" w:ascii="仿宋_GB2312" w:hAnsi="仿宋" w:eastAsia="仿宋_GB2312" w:cs="仿宋"/>
          <w:sz w:val="32"/>
          <w:szCs w:val="32"/>
          <w:lang w:val="en-US" w:eastAsia="zh-CN"/>
        </w:rPr>
        <w:t>调查</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于2025年4月29日，作出不予立案处理决定，并在法定期限内将不予立案情况告知申请人，被申请人对举报事项的处理符合程序规定</w:t>
      </w:r>
      <w:r>
        <w:rPr>
          <w:rFonts w:hint="eastAsia" w:ascii="仿宋_GB2312" w:hAnsi="仿宋" w:eastAsia="仿宋_GB2312" w:cs="仿宋"/>
          <w:sz w:val="32"/>
          <w:szCs w:val="32"/>
        </w:rPr>
        <w:t>。</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w:t>
      </w:r>
      <w:r>
        <w:rPr>
          <w:rFonts w:hint="eastAsia" w:ascii="仿宋_GB2312" w:hAnsi="仿宋" w:eastAsia="仿宋_GB2312" w:cs="仿宋"/>
          <w:sz w:val="32"/>
          <w:szCs w:val="32"/>
          <w:lang w:val="en-US" w:eastAsia="zh-CN"/>
        </w:rPr>
        <w:t>作出的举报处理决定</w:t>
      </w:r>
      <w:r>
        <w:rPr>
          <w:rFonts w:hint="eastAsia" w:ascii="仿宋_GB2312" w:hAnsi="仿宋" w:eastAsia="仿宋_GB2312" w:cs="仿宋"/>
          <w:sz w:val="32"/>
          <w:szCs w:val="32"/>
        </w:rPr>
        <w:t>认定事实清楚，适用法律正确。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案中，被申请人经过调查，发现商家确实存在违法行为，但商家已进行整改，且违法行为轻微并未造成严重后果，被申请人依据《市场监督管理行政处罚程序规定》第二十条第一款第（一)项作出不予立案处理决定并无不当。</w:t>
      </w:r>
    </w:p>
    <w:p w14:paraId="2CA5BDF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维持被申请人对举报作出的</w:t>
      </w:r>
      <w:r>
        <w:rPr>
          <w:rFonts w:hint="eastAsia" w:ascii="仿宋_GB2312" w:hAnsi="仿宋" w:eastAsia="仿宋_GB2312" w:cs="仿宋"/>
          <w:sz w:val="32"/>
          <w:szCs w:val="32"/>
          <w:lang w:val="en-US" w:eastAsia="zh-CN"/>
        </w:rPr>
        <w:t>不予立案</w:t>
      </w:r>
      <w:r>
        <w:rPr>
          <w:rFonts w:hint="eastAsia" w:ascii="仿宋_GB2312" w:hAnsi="仿宋" w:eastAsia="仿宋_GB2312" w:cs="仿宋"/>
          <w:sz w:val="32"/>
          <w:szCs w:val="32"/>
        </w:rPr>
        <w:t>处理决定。</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120" w:firstLineChars="16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八</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二十二</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C2320"/>
    <w:rsid w:val="04BE40E0"/>
    <w:rsid w:val="057E4E8F"/>
    <w:rsid w:val="076918F8"/>
    <w:rsid w:val="078908E9"/>
    <w:rsid w:val="087C4131"/>
    <w:rsid w:val="09DB0EDB"/>
    <w:rsid w:val="0CD05820"/>
    <w:rsid w:val="0D006A68"/>
    <w:rsid w:val="0D802538"/>
    <w:rsid w:val="10960B84"/>
    <w:rsid w:val="13DC42B1"/>
    <w:rsid w:val="14237327"/>
    <w:rsid w:val="148A41EB"/>
    <w:rsid w:val="14E63403"/>
    <w:rsid w:val="15A50451"/>
    <w:rsid w:val="17ED4752"/>
    <w:rsid w:val="19856C4C"/>
    <w:rsid w:val="1C3E1D3E"/>
    <w:rsid w:val="1CD16A89"/>
    <w:rsid w:val="1D440BA8"/>
    <w:rsid w:val="1E8277E7"/>
    <w:rsid w:val="1EC56458"/>
    <w:rsid w:val="21BD6C6A"/>
    <w:rsid w:val="2236436F"/>
    <w:rsid w:val="242756F2"/>
    <w:rsid w:val="246F477F"/>
    <w:rsid w:val="25B0733F"/>
    <w:rsid w:val="25FF38FC"/>
    <w:rsid w:val="264F6618"/>
    <w:rsid w:val="271F12F2"/>
    <w:rsid w:val="29223C0A"/>
    <w:rsid w:val="2A5C7D24"/>
    <w:rsid w:val="2C565BBC"/>
    <w:rsid w:val="2EC7748A"/>
    <w:rsid w:val="2F0A3A24"/>
    <w:rsid w:val="30225346"/>
    <w:rsid w:val="302F2A61"/>
    <w:rsid w:val="315A2087"/>
    <w:rsid w:val="31E71DFA"/>
    <w:rsid w:val="326D31C6"/>
    <w:rsid w:val="337A02B8"/>
    <w:rsid w:val="34552FF5"/>
    <w:rsid w:val="345C6974"/>
    <w:rsid w:val="35ED10D9"/>
    <w:rsid w:val="362905E6"/>
    <w:rsid w:val="37261FA2"/>
    <w:rsid w:val="372919DB"/>
    <w:rsid w:val="377207A0"/>
    <w:rsid w:val="37B73FD6"/>
    <w:rsid w:val="382877F5"/>
    <w:rsid w:val="3F3E5EA9"/>
    <w:rsid w:val="42A617C8"/>
    <w:rsid w:val="4382241D"/>
    <w:rsid w:val="49FA4F7E"/>
    <w:rsid w:val="4A4D73EF"/>
    <w:rsid w:val="4B5E0F27"/>
    <w:rsid w:val="4CDD5875"/>
    <w:rsid w:val="4D2E492A"/>
    <w:rsid w:val="4FD21DB7"/>
    <w:rsid w:val="50A1152C"/>
    <w:rsid w:val="50DE0415"/>
    <w:rsid w:val="50F5042E"/>
    <w:rsid w:val="528B0930"/>
    <w:rsid w:val="52E64215"/>
    <w:rsid w:val="56475E57"/>
    <w:rsid w:val="56B33D02"/>
    <w:rsid w:val="57E9601D"/>
    <w:rsid w:val="585264A2"/>
    <w:rsid w:val="58C53C0D"/>
    <w:rsid w:val="591E2AC0"/>
    <w:rsid w:val="598F29D8"/>
    <w:rsid w:val="599110DD"/>
    <w:rsid w:val="5C0F1C82"/>
    <w:rsid w:val="5C0F6FB7"/>
    <w:rsid w:val="5CC60AEB"/>
    <w:rsid w:val="5DA853E8"/>
    <w:rsid w:val="5DEC7A21"/>
    <w:rsid w:val="5F6B2D1C"/>
    <w:rsid w:val="5F930B54"/>
    <w:rsid w:val="63040BF8"/>
    <w:rsid w:val="64093C6C"/>
    <w:rsid w:val="642815EB"/>
    <w:rsid w:val="645B5511"/>
    <w:rsid w:val="65622202"/>
    <w:rsid w:val="65EB1BB5"/>
    <w:rsid w:val="667C5CEA"/>
    <w:rsid w:val="66A84B7E"/>
    <w:rsid w:val="69510DCD"/>
    <w:rsid w:val="6A6E6107"/>
    <w:rsid w:val="6C5A2D68"/>
    <w:rsid w:val="6D517971"/>
    <w:rsid w:val="6F18731D"/>
    <w:rsid w:val="6FA236D9"/>
    <w:rsid w:val="6FB41C3A"/>
    <w:rsid w:val="72231FFC"/>
    <w:rsid w:val="758F28DA"/>
    <w:rsid w:val="75BA494A"/>
    <w:rsid w:val="775D5288"/>
    <w:rsid w:val="78ED326F"/>
    <w:rsid w:val="7D957F29"/>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1465</Words>
  <Characters>1528</Characters>
  <Lines>14</Lines>
  <Paragraphs>4</Paragraphs>
  <TotalTime>1077</TotalTime>
  <ScaleCrop>false</ScaleCrop>
  <LinksUpToDate>false</LinksUpToDate>
  <CharactersWithSpaces>1600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2025-08-21T02:49:00Z</cp:lastPrinted>
  <dcterms:modified xsi:type="dcterms:W3CDTF">2026-03-05T01:28:51Z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