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31</w:t>
      </w:r>
      <w:r>
        <w:rPr>
          <w:rFonts w:ascii="仿宋_GB2312" w:hAnsi="仿宋" w:eastAsia="仿宋_GB2312" w:cs="仿宋"/>
          <w:sz w:val="32"/>
          <w:szCs w:val="32"/>
        </w:rPr>
        <w:t>号</w:t>
      </w:r>
    </w:p>
    <w:p w14:paraId="36B7B6E7">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池某某</w:t>
      </w:r>
    </w:p>
    <w:p w14:paraId="194C9F52">
      <w:pPr>
        <w:spacing w:line="576" w:lineRule="exact"/>
        <w:ind w:firstLine="643" w:firstLineChars="200"/>
        <w:rPr>
          <w:rFonts w:hint="default" w:eastAsia="仿宋_GB2312"/>
          <w:color w:val="000000"/>
          <w:sz w:val="32"/>
          <w:szCs w:val="32"/>
          <w:lang w:val="en-US" w:eastAsia="zh-CN"/>
        </w:rPr>
      </w:pPr>
      <w:r>
        <w:rPr>
          <w:rFonts w:hint="eastAsia" w:eastAsia="仿宋_GB2312"/>
          <w:b/>
          <w:bCs/>
          <w:color w:val="000000"/>
          <w:sz w:val="32"/>
          <w:szCs w:val="32"/>
        </w:rPr>
        <w:t>被申请人：</w:t>
      </w:r>
      <w:r>
        <w:rPr>
          <w:rFonts w:hint="eastAsia" w:eastAsia="仿宋_GB2312"/>
          <w:color w:val="000000"/>
          <w:sz w:val="32"/>
          <w:szCs w:val="32"/>
        </w:rPr>
        <w:t>通化县</w:t>
      </w:r>
      <w:r>
        <w:rPr>
          <w:rFonts w:hint="eastAsia" w:eastAsia="仿宋_GB2312"/>
          <w:color w:val="000000"/>
          <w:sz w:val="32"/>
          <w:szCs w:val="32"/>
          <w:lang w:val="en-US" w:eastAsia="zh-CN"/>
        </w:rPr>
        <w:t>公安局</w:t>
      </w:r>
    </w:p>
    <w:p w14:paraId="5BF87712">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申请人不服通化县公安局作出的通县公（法）行终止决字〔2025〕6号终止案件调查决定书。于2025年5月22日向通化县人民政府申请行政复议，本机关依法予以受理，现已审理终结。</w:t>
      </w:r>
    </w:p>
    <w:p w14:paraId="3C2856E0">
      <w:pPr>
        <w:spacing w:line="576" w:lineRule="exact"/>
        <w:ind w:firstLine="643" w:firstLineChars="200"/>
        <w:rPr>
          <w:rFonts w:hint="eastAsia" w:eastAsia="仿宋_GB2312"/>
          <w:color w:val="000000"/>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w:t>
      </w:r>
      <w:r>
        <w:rPr>
          <w:rFonts w:hint="eastAsia" w:eastAsia="仿宋_GB2312"/>
          <w:color w:val="000000"/>
          <w:sz w:val="32"/>
          <w:szCs w:val="32"/>
          <w:lang w:val="en-US" w:eastAsia="zh-CN"/>
        </w:rPr>
        <w:t>作出的</w:t>
      </w:r>
      <w:r>
        <w:rPr>
          <w:rFonts w:hint="eastAsia" w:ascii="仿宋_GB2312" w:hAnsi="仿宋" w:eastAsia="仿宋_GB2312" w:cs="仿宋"/>
          <w:sz w:val="32"/>
          <w:szCs w:val="32"/>
          <w:lang w:val="en-US" w:eastAsia="zh-CN"/>
        </w:rPr>
        <w:t>通县公（法）行终止决字〔2025〕6号终止案件调查决定书。</w:t>
      </w:r>
    </w:p>
    <w:p w14:paraId="1C0E240C">
      <w:pPr>
        <w:spacing w:line="576" w:lineRule="exact"/>
        <w:ind w:firstLine="643" w:firstLineChars="200"/>
        <w:rPr>
          <w:rFonts w:hint="default" w:ascii="仿宋_GB2312" w:hAnsi="仿宋" w:eastAsia="仿宋_GB2312" w:cs="仿宋"/>
          <w:b w:val="0"/>
          <w:bCs w:val="0"/>
          <w:sz w:val="32"/>
          <w:szCs w:val="32"/>
          <w:lang w:val="en-US" w:eastAsia="zh-CN"/>
        </w:rPr>
      </w:pPr>
      <w:r>
        <w:rPr>
          <w:rFonts w:hint="eastAsia" w:ascii="仿宋_GB2312" w:hAnsi="仿宋" w:eastAsia="仿宋_GB2312" w:cs="仿宋"/>
          <w:b/>
          <w:bCs/>
          <w:sz w:val="32"/>
          <w:szCs w:val="32"/>
        </w:rPr>
        <w:t>申请人称：</w:t>
      </w:r>
      <w:r>
        <w:rPr>
          <w:rFonts w:hint="eastAsia" w:ascii="仿宋_GB2312" w:hAnsi="仿宋" w:eastAsia="仿宋_GB2312" w:cs="仿宋"/>
          <w:b w:val="0"/>
          <w:bCs w:val="0"/>
          <w:sz w:val="32"/>
          <w:szCs w:val="32"/>
          <w:lang w:val="en-US" w:eastAsia="zh-CN"/>
        </w:rPr>
        <w:t>公职人员王某蓉通过职务知道申请人电话号码，并将号码告诉其他人孙某林，孙某林给申请人打电话进行威胁，王某蓉造成申请人个人信息泄露，违法事实成立。</w:t>
      </w:r>
    </w:p>
    <w:p w14:paraId="0C485189">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作出的通县公（法）行终止决字〔2025〕6号终止案件调查决定书事实清楚、证据确实充分、适用法律正确、程序合法</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val="en-US" w:eastAsia="zh-CN"/>
        </w:rPr>
        <w:t>王某蓉不存在泄露他人个人信息行为，孙某林电话联系申请人系工作职责</w:t>
      </w:r>
      <w:r>
        <w:rPr>
          <w:rFonts w:hint="eastAsia" w:ascii="仿宋_GB2312" w:hAnsi="仿宋" w:eastAsia="仿宋_GB2312" w:cs="仿宋"/>
          <w:sz w:val="32"/>
          <w:szCs w:val="32"/>
        </w:rPr>
        <w:t>。</w:t>
      </w:r>
    </w:p>
    <w:p w14:paraId="1EC19D3D">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3"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王某蓉为某某镇农经站站长，2025年5月12日，申请人因咨询吉林省农村产权交易市场竞拍后流程，拨打王某蓉电话，王某蓉告知申请人需要与村里签订合同，同时将村委会生活委员吕某电话号码提供给申请人。申请人于当日同吕某联系，因负责此项工作的村委会会计、书记都不在工作单位，吕某告知申请人需二人回来后再与其联系。2025年5月13日，吕某将申请人电话号码及咨询事宜告知村委会负责产权交平台工作的孙某林，当日孙某林电话回复申请人。2025年5月15日，申请人报警称其个人信息被王某蓉泄露，派出所当日进行立案调查。</w:t>
      </w:r>
      <w:bookmarkStart w:id="0" w:name="_GoBack"/>
      <w:bookmarkEnd w:id="0"/>
      <w:r>
        <w:rPr>
          <w:rFonts w:hint="eastAsia" w:ascii="仿宋_GB2312" w:hAnsi="仿宋" w:eastAsia="仿宋_GB2312" w:cs="仿宋"/>
          <w:sz w:val="32"/>
          <w:szCs w:val="32"/>
          <w:lang w:val="en-US" w:eastAsia="zh-CN"/>
        </w:rPr>
        <w:t>派出所通过调取相关人员通话记录、进行调查询问，认为王某蓉不存在泄露他人个人信息行为，根据《公安机关办理行政案件程序规定》第二百五十九条第一款之规定，对案件作出终止调查决定。2025年5月22日，申请人不服该决定，向本机关提起行政复议。</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1BA44A2E">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一、被申请人具有对本案处理的法定职权。</w:t>
      </w:r>
    </w:p>
    <w:p w14:paraId="50456498">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根据《中华人民共和国治安管理处罚法》第七条第一款规定：“县级以上地方各级人民政府公安机关负责本行政区域内的治安管理工作”。被申请人作为通化县人民政府公安机关，依法负有管理本行政区域内治安案件的法定职责。</w:t>
      </w:r>
    </w:p>
    <w:p w14:paraId="0076977E">
      <w:pPr>
        <w:keepNext w:val="0"/>
        <w:keepLines w:val="0"/>
        <w:pageBreakBefore w:val="0"/>
        <w:widowControl w:val="0"/>
        <w:numPr>
          <w:ilvl w:val="0"/>
          <w:numId w:val="1"/>
        </w:numPr>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被申请人作出的终止案件调查决定书认定事实清楚、证据确凿。</w:t>
      </w:r>
    </w:p>
    <w:p w14:paraId="5E7EDD8E">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公安机关办理行政案件程序规定》第二百五十九条第一款第一项规定：“经过调查，发现行政案件具有下列情形之一的，经公安派出所、县级公安机关办案部门或者出入境边防检查机关以上负责人批准，终止调查：（一）没有违法事实的；”本案中，因工作需要，吕某将申请人电话号提供给孙某林，孙某林也是因工作职责所在与申请人进行联系，王某蓉不存在泄露个人信息行为，王某蓉的陈述与证人证言能够相互印证上述事实。被申请人根据在案证据，认为王某蓉不存在泄露个人信息行为，没有违法事实，作出终止调查决定并无不当。</w:t>
      </w:r>
    </w:p>
    <w:p w14:paraId="510DFE23">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三、被申请人作出的终止案件调查决定程序合法。</w:t>
      </w:r>
    </w:p>
    <w:p w14:paraId="48D4EDCA">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中华人民共和国治安管理处罚法》第九十九条第一款规定：“公安机关办理治安案件的期限，自受理之日起不得超过三十日；案情重大、复杂的，经上一级公安机关批准，可以延长三十日。”本案中，被申请人于2025年5月15日受案，于当日立案，在进行调查询问、调取证据后，于2025年5月16日作出终止案件调查决定书，并送达当事人，符合法定程序。</w:t>
      </w:r>
    </w:p>
    <w:p w14:paraId="5B24BDF6">
      <w:pPr>
        <w:keepNext w:val="0"/>
        <w:keepLines w:val="0"/>
        <w:pageBreakBefore w:val="0"/>
        <w:widowControl w:val="0"/>
        <w:numPr>
          <w:ilvl w:val="0"/>
          <w:numId w:val="0"/>
        </w:numPr>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综上，根据《中华人民共和国行政复议法》第六十八条之规定，本机关决定如下：</w:t>
      </w:r>
    </w:p>
    <w:p w14:paraId="2D908BAA">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维持被申请人作出的作出的通县公（法）行终止决字〔2025〕6号终止案件调查决定书。</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二十一</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E1239"/>
    <w:multiLevelType w:val="singleLevel"/>
    <w:tmpl w:val="DDBE123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5688F"/>
    <w:rsid w:val="00D96399"/>
    <w:rsid w:val="00EE25A5"/>
    <w:rsid w:val="00F434C1"/>
    <w:rsid w:val="0199609C"/>
    <w:rsid w:val="02E33476"/>
    <w:rsid w:val="04BC2320"/>
    <w:rsid w:val="04BE40E0"/>
    <w:rsid w:val="057E4E8F"/>
    <w:rsid w:val="06C21663"/>
    <w:rsid w:val="078908E9"/>
    <w:rsid w:val="087C4131"/>
    <w:rsid w:val="09116FD2"/>
    <w:rsid w:val="0ABF66B7"/>
    <w:rsid w:val="0CD05820"/>
    <w:rsid w:val="0D006A68"/>
    <w:rsid w:val="0D802538"/>
    <w:rsid w:val="10960B84"/>
    <w:rsid w:val="13DC42B1"/>
    <w:rsid w:val="148A41EB"/>
    <w:rsid w:val="14E63403"/>
    <w:rsid w:val="17ED4752"/>
    <w:rsid w:val="19856C4C"/>
    <w:rsid w:val="1C3E1D3E"/>
    <w:rsid w:val="1D440BA8"/>
    <w:rsid w:val="2236436F"/>
    <w:rsid w:val="246F477F"/>
    <w:rsid w:val="25B0733F"/>
    <w:rsid w:val="25FF38FC"/>
    <w:rsid w:val="264F6618"/>
    <w:rsid w:val="29223C0A"/>
    <w:rsid w:val="2A5C7D24"/>
    <w:rsid w:val="2C565BBC"/>
    <w:rsid w:val="2C5F34AC"/>
    <w:rsid w:val="2D783D83"/>
    <w:rsid w:val="2EC7748A"/>
    <w:rsid w:val="30225346"/>
    <w:rsid w:val="302F2A61"/>
    <w:rsid w:val="315A2087"/>
    <w:rsid w:val="326D31C6"/>
    <w:rsid w:val="337A02B8"/>
    <w:rsid w:val="35ED10D9"/>
    <w:rsid w:val="362905E6"/>
    <w:rsid w:val="37261FA2"/>
    <w:rsid w:val="372919DB"/>
    <w:rsid w:val="375645BD"/>
    <w:rsid w:val="377207A0"/>
    <w:rsid w:val="382877F5"/>
    <w:rsid w:val="386C661F"/>
    <w:rsid w:val="42A617C8"/>
    <w:rsid w:val="4A4D73EF"/>
    <w:rsid w:val="4CDD5875"/>
    <w:rsid w:val="4FD21DB7"/>
    <w:rsid w:val="50F5042E"/>
    <w:rsid w:val="528B0930"/>
    <w:rsid w:val="52E64215"/>
    <w:rsid w:val="5622244C"/>
    <w:rsid w:val="56475E57"/>
    <w:rsid w:val="56B33D02"/>
    <w:rsid w:val="58C53C0D"/>
    <w:rsid w:val="591E2AC0"/>
    <w:rsid w:val="598F29D8"/>
    <w:rsid w:val="599110DD"/>
    <w:rsid w:val="5C0F1C82"/>
    <w:rsid w:val="5C0F6FB7"/>
    <w:rsid w:val="5CC60AEB"/>
    <w:rsid w:val="5DA853E8"/>
    <w:rsid w:val="5DEC7A21"/>
    <w:rsid w:val="5F6B2D1C"/>
    <w:rsid w:val="5F930B54"/>
    <w:rsid w:val="63040BF8"/>
    <w:rsid w:val="64093C6C"/>
    <w:rsid w:val="642815EB"/>
    <w:rsid w:val="645B5511"/>
    <w:rsid w:val="65622202"/>
    <w:rsid w:val="66A84B7E"/>
    <w:rsid w:val="67800F8B"/>
    <w:rsid w:val="69510DCD"/>
    <w:rsid w:val="6A6E6107"/>
    <w:rsid w:val="6C557DD0"/>
    <w:rsid w:val="6C5A2D68"/>
    <w:rsid w:val="6F18731D"/>
    <w:rsid w:val="6FA236D9"/>
    <w:rsid w:val="6FB41C3A"/>
    <w:rsid w:val="74E512F2"/>
    <w:rsid w:val="775D5288"/>
    <w:rsid w:val="78ED326F"/>
    <w:rsid w:val="7D374A1C"/>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1458</Words>
  <Characters>1523</Characters>
  <Lines>14</Lines>
  <Paragraphs>4</Paragraphs>
  <TotalTime>36</TotalTime>
  <ScaleCrop>false</ScaleCrop>
  <LinksUpToDate>false</LinksUpToDate>
  <CharactersWithSpaces>1586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2026-03-05T01:28:03Z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