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110</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color w:val="000000"/>
          <w:sz w:val="32"/>
          <w:szCs w:val="32"/>
          <w:lang w:val="en-US" w:eastAsia="zh-CN"/>
        </w:rPr>
        <w:t>刘某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申请人不服通化县市场监督管理局对举报作出的不予立案处理决定，向通化县人民政府申请行政复议，本机关依法于2025年11月28日予以受理，本案现已审理终结。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责令被申请人履行法定职责。</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案涉商家的行为不属于“违法行为轻微”，被申请人据此作出不予立案决定缺乏合法性，属于适用法律错误。</w:t>
      </w:r>
    </w:p>
    <w:p w14:paraId="1A631A8A">
      <w:pPr>
        <w:spacing w:line="576" w:lineRule="exact"/>
        <w:ind w:firstLine="643" w:firstLineChars="200"/>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案涉商家虽存在违法行为，但违法行为轻微并及时改正，没有造成危害后果，被申请人依据《市场监督管理行政处罚程序规定》第二十条第一款第一项之规定，作出不予立案决定，符合法律规定。被申请人已经依法及时对申请人的举报进行了受理和答复，对案件的调查事实清楚、答复适当、合法有效。</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sz w:val="32"/>
          <w:szCs w:val="32"/>
          <w:lang w:val="en-US" w:eastAsia="zh-CN"/>
        </w:rPr>
        <w:t>2025年11月24日，申请人</w:t>
      </w:r>
      <w:r>
        <w:rPr>
          <w:rFonts w:hint="eastAsia" w:ascii="仿宋_GB2312" w:hAnsi="仿宋" w:eastAsia="仿宋_GB2312" w:cs="仿宋"/>
          <w:b w:val="0"/>
          <w:bCs w:val="0"/>
          <w:kern w:val="2"/>
          <w:sz w:val="32"/>
          <w:szCs w:val="32"/>
          <w:lang w:val="en-US" w:eastAsia="zh-CN" w:bidi="ar-SA"/>
        </w:rPr>
        <w:t>通过全国12315平台向被申请人举报案涉商家违规销售医用口罩。被申请人根据举报线索进行核查，</w:t>
      </w:r>
      <w:r>
        <w:rPr>
          <w:rFonts w:hint="eastAsia" w:ascii="仿宋_GB2312" w:hAnsi="仿宋" w:eastAsia="仿宋_GB2312" w:cs="仿宋"/>
          <w:sz w:val="32"/>
          <w:szCs w:val="32"/>
          <w:lang w:val="en-US" w:eastAsia="zh-CN"/>
        </w:rPr>
        <w:t>案涉商家虽存在违法行为，但违法行为轻微并及时改正，没有造成危害后果</w:t>
      </w:r>
      <w:r>
        <w:rPr>
          <w:rFonts w:hint="eastAsia" w:ascii="仿宋_GB2312" w:hAnsi="仿宋" w:eastAsia="仿宋_GB2312" w:cs="仿宋"/>
          <w:b w:val="0"/>
          <w:bCs w:val="0"/>
          <w:kern w:val="2"/>
          <w:sz w:val="32"/>
          <w:szCs w:val="32"/>
          <w:lang w:val="en-US" w:eastAsia="zh-CN" w:bidi="ar-SA"/>
        </w:rPr>
        <w:t>。2025年11月25日，被申请人根据</w:t>
      </w:r>
      <w:r>
        <w:rPr>
          <w:rFonts w:hint="eastAsia" w:ascii="仿宋_GB2312" w:hAnsi="仿宋" w:eastAsia="仿宋_GB2312" w:cs="仿宋"/>
          <w:sz w:val="32"/>
          <w:szCs w:val="32"/>
          <w:lang w:val="en-US" w:eastAsia="zh-CN"/>
        </w:rPr>
        <w:t>《市场监督管理行政处罚程序规定》第二十条第一款第一项之规定，作出不予立案决定。2025年11月26日，被申请人将举报处理告知书通过全国12315平台向申请人告知。2025年11月28日，申请人不服被申请人对举报作出的处理决定，向本机关申请行政复议。</w:t>
      </w:r>
    </w:p>
    <w:p w14:paraId="5871F1D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申请人在全国12315平台共计进行了215次投诉，41次举报。2025年就投诉举报事项向本机关申请行政复议4次。申请人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w:t>
      </w:r>
      <w:r>
        <w:rPr>
          <w:rFonts w:hint="eastAsia" w:ascii="仿宋_GB2312" w:eastAsia="仿宋_GB2312"/>
          <w:sz w:val="32"/>
          <w:szCs w:val="32"/>
          <w:lang w:eastAsia="zh-CN"/>
        </w:rPr>
        <w:t>，</w:t>
      </w:r>
      <w:r>
        <w:rPr>
          <w:rFonts w:hint="eastAsia" w:ascii="仿宋_GB2312" w:eastAsia="仿宋_GB2312"/>
          <w:sz w:val="32"/>
          <w:szCs w:val="32"/>
          <w:lang w:val="en-US" w:eastAsia="zh-CN"/>
        </w:rPr>
        <w:t>索要赔偿及奖励，同时</w:t>
      </w:r>
      <w:r>
        <w:rPr>
          <w:rFonts w:hint="eastAsia" w:ascii="仿宋_GB2312" w:hAnsi="仿宋" w:eastAsia="仿宋_GB2312" w:cs="仿宋"/>
          <w:sz w:val="32"/>
          <w:szCs w:val="32"/>
          <w:lang w:val="en-US" w:eastAsia="zh-CN"/>
        </w:rPr>
        <w:t>投诉举报、行政复议申请内容高度一致，表格化，模板化。</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3BE8EB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申请人不具有申请行政复议的主体资格。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申请人在全国12315平台共计进行了215次投诉，41次举报。2025年对4次投诉举报的处理结果申请了行政复议。申请人购买、使用商品的数量和投诉举报商品的次数明显超出合理生活消费范围，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8C929CD"/>
    <w:rsid w:val="09DB0EDB"/>
    <w:rsid w:val="0A8E7DAC"/>
    <w:rsid w:val="0BF973E5"/>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A955701"/>
    <w:rsid w:val="2C565BBC"/>
    <w:rsid w:val="2EC7748A"/>
    <w:rsid w:val="2EEF7192"/>
    <w:rsid w:val="2F0A3A24"/>
    <w:rsid w:val="30225346"/>
    <w:rsid w:val="302A0A27"/>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D05B1B"/>
    <w:rsid w:val="3B98366C"/>
    <w:rsid w:val="3DE62AF3"/>
    <w:rsid w:val="3F3E5EA9"/>
    <w:rsid w:val="42A617C8"/>
    <w:rsid w:val="459C7131"/>
    <w:rsid w:val="48BC0DDD"/>
    <w:rsid w:val="49FA4F7E"/>
    <w:rsid w:val="4A4D73EF"/>
    <w:rsid w:val="4A7C4B08"/>
    <w:rsid w:val="4A7F261A"/>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A882CA6"/>
    <w:rsid w:val="5B621DCA"/>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75D5288"/>
    <w:rsid w:val="777E6CB9"/>
    <w:rsid w:val="78ED326F"/>
    <w:rsid w:val="790463BB"/>
    <w:rsid w:val="7988222C"/>
    <w:rsid w:val="7A774464"/>
    <w:rsid w:val="7AC841CC"/>
    <w:rsid w:val="7ADA324A"/>
    <w:rsid w:val="7DC12ACC"/>
    <w:rsid w:val="7E155635"/>
    <w:rsid w:val="7E4A32D4"/>
    <w:rsid w:val="7F245C1C"/>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1425</Words>
  <Characters>1507</Characters>
  <Lines>14</Lines>
  <Paragraphs>4</Paragraphs>
  <TotalTime>16</TotalTime>
  <ScaleCrop>false</ScaleCrop>
  <LinksUpToDate>false</LinksUpToDate>
  <CharactersWithSpaces>1580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2026-03-05T02:58:34Z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